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B5EA" w14:textId="11A0A562" w:rsidR="006D04C2" w:rsidRPr="006D04C2" w:rsidRDefault="006D04C2" w:rsidP="006D04C2">
      <w:pPr>
        <w:jc w:val="center"/>
        <w:rPr>
          <w:rFonts w:ascii="Garamond" w:hAnsi="Garamond"/>
          <w:color w:val="002060"/>
          <w:sz w:val="28"/>
        </w:rPr>
      </w:pPr>
      <w:r w:rsidRPr="006D04C2">
        <w:rPr>
          <w:rFonts w:ascii="Garamond" w:hAnsi="Garamond"/>
          <w:b/>
          <w:color w:val="002060"/>
          <w:sz w:val="28"/>
        </w:rPr>
        <w:t>CHAVASSE COURT CHAMBERS</w:t>
      </w:r>
    </w:p>
    <w:p w14:paraId="466B47EA" w14:textId="77777777" w:rsidR="006D04C2" w:rsidRDefault="006D04C2" w:rsidP="006D04C2">
      <w:pPr>
        <w:jc w:val="center"/>
        <w:rPr>
          <w:rFonts w:ascii="Garamond" w:hAnsi="Garamond"/>
          <w:color w:val="000000" w:themeColor="text1"/>
          <w:sz w:val="28"/>
        </w:rPr>
      </w:pPr>
    </w:p>
    <w:p w14:paraId="6AB008B3" w14:textId="1CB2A8E3" w:rsidR="006D04C2" w:rsidRDefault="006D04C2" w:rsidP="006D04C2">
      <w:pPr>
        <w:jc w:val="center"/>
        <w:rPr>
          <w:rFonts w:ascii="Garamond" w:hAnsi="Garamond"/>
          <w:color w:val="000000" w:themeColor="text1"/>
          <w:sz w:val="28"/>
        </w:rPr>
      </w:pPr>
      <w:r>
        <w:rPr>
          <w:rFonts w:ascii="Garamond" w:hAnsi="Garamond"/>
          <w:color w:val="000000" w:themeColor="text1"/>
          <w:sz w:val="28"/>
        </w:rPr>
        <w:t>SOCIAL MEDIA POLICY</w:t>
      </w:r>
    </w:p>
    <w:p w14:paraId="014E6D14" w14:textId="77777777" w:rsidR="006D04C2" w:rsidRDefault="006D04C2" w:rsidP="006D04C2">
      <w:pPr>
        <w:rPr>
          <w:rFonts w:ascii="Garamond" w:hAnsi="Garamond"/>
          <w:color w:val="000000" w:themeColor="text1"/>
        </w:rPr>
      </w:pPr>
    </w:p>
    <w:p w14:paraId="0722FA1E" w14:textId="63E2080B" w:rsidR="006D04C2" w:rsidRPr="006D04C2" w:rsidRDefault="006D04C2" w:rsidP="006D04C2">
      <w:pPr>
        <w:jc w:val="both"/>
        <w:rPr>
          <w:rFonts w:ascii="Garamond" w:hAnsi="Garamond"/>
          <w:color w:val="000000" w:themeColor="text1"/>
          <w:sz w:val="28"/>
        </w:rPr>
      </w:pPr>
    </w:p>
    <w:p w14:paraId="715B8235" w14:textId="21B1305B" w:rsidR="006D04C2" w:rsidRDefault="006D04C2" w:rsidP="006D04C2">
      <w:pPr>
        <w:pBdr>
          <w:bottom w:val="single" w:sz="6" w:space="1" w:color="auto"/>
        </w:pBdr>
        <w:jc w:val="both"/>
        <w:rPr>
          <w:rFonts w:ascii="Garamond" w:hAnsi="Garamond"/>
          <w:color w:val="000000" w:themeColor="text1"/>
          <w:sz w:val="28"/>
        </w:rPr>
      </w:pPr>
    </w:p>
    <w:p w14:paraId="4A5974E5" w14:textId="1E769A1D" w:rsidR="006D04C2" w:rsidRDefault="006D04C2" w:rsidP="006D04C2">
      <w:pPr>
        <w:jc w:val="both"/>
        <w:rPr>
          <w:rFonts w:ascii="Garamond" w:hAnsi="Garamond"/>
          <w:color w:val="000000" w:themeColor="text1"/>
          <w:sz w:val="28"/>
        </w:rPr>
      </w:pPr>
    </w:p>
    <w:p w14:paraId="2D15EAA7" w14:textId="77777777" w:rsidR="006D04C2" w:rsidRDefault="006D04C2" w:rsidP="006D04C2">
      <w:pPr>
        <w:jc w:val="both"/>
        <w:rPr>
          <w:rFonts w:ascii="Garamond" w:hAnsi="Garamond"/>
          <w:b/>
          <w:color w:val="000000" w:themeColor="text1"/>
          <w:sz w:val="28"/>
        </w:rPr>
      </w:pPr>
    </w:p>
    <w:p w14:paraId="4703117E" w14:textId="5284008C" w:rsidR="006D04C2" w:rsidRPr="006D04C2" w:rsidRDefault="006D04C2" w:rsidP="00276828">
      <w:pPr>
        <w:spacing w:line="276" w:lineRule="auto"/>
        <w:jc w:val="both"/>
        <w:rPr>
          <w:rFonts w:ascii="Garamond" w:hAnsi="Garamond"/>
          <w:b/>
          <w:color w:val="000000" w:themeColor="text1"/>
          <w:sz w:val="28"/>
        </w:rPr>
      </w:pPr>
      <w:r>
        <w:rPr>
          <w:rFonts w:ascii="Garamond" w:hAnsi="Garamond"/>
          <w:b/>
          <w:color w:val="000000" w:themeColor="text1"/>
          <w:sz w:val="28"/>
        </w:rPr>
        <w:t>Introduction</w:t>
      </w:r>
    </w:p>
    <w:p w14:paraId="24FEA5F5" w14:textId="77777777" w:rsidR="006D04C2" w:rsidRPr="006D04C2" w:rsidRDefault="006D04C2" w:rsidP="00276828">
      <w:pPr>
        <w:spacing w:line="276" w:lineRule="auto"/>
        <w:jc w:val="both"/>
        <w:rPr>
          <w:rFonts w:ascii="Garamond" w:hAnsi="Garamond"/>
          <w:color w:val="000000" w:themeColor="text1"/>
          <w:sz w:val="28"/>
        </w:rPr>
      </w:pPr>
    </w:p>
    <w:p w14:paraId="1B796669" w14:textId="7DE97BC5" w:rsidR="004A535B" w:rsidRDefault="006D04C2" w:rsidP="00276828">
      <w:pPr>
        <w:pStyle w:val="ListParagraph"/>
        <w:numPr>
          <w:ilvl w:val="0"/>
          <w:numId w:val="4"/>
        </w:numPr>
        <w:spacing w:line="276" w:lineRule="auto"/>
        <w:jc w:val="both"/>
        <w:rPr>
          <w:rFonts w:ascii="Garamond" w:hAnsi="Garamond"/>
          <w:color w:val="000000" w:themeColor="text1"/>
          <w:sz w:val="28"/>
        </w:rPr>
      </w:pPr>
      <w:r w:rsidRPr="006D04C2">
        <w:rPr>
          <w:rFonts w:ascii="Garamond" w:hAnsi="Garamond"/>
          <w:color w:val="000000" w:themeColor="text1"/>
          <w:sz w:val="28"/>
        </w:rPr>
        <w:t xml:space="preserve">This document sets out the compliance framework for members of Chavasse Court Chambers </w:t>
      </w:r>
      <w:r w:rsidR="006D6443">
        <w:rPr>
          <w:rFonts w:ascii="Garamond" w:hAnsi="Garamond"/>
          <w:color w:val="000000" w:themeColor="text1"/>
          <w:sz w:val="28"/>
        </w:rPr>
        <w:t xml:space="preserve">(‘Chambers’) </w:t>
      </w:r>
      <w:r w:rsidRPr="006D04C2">
        <w:rPr>
          <w:rFonts w:ascii="Garamond" w:hAnsi="Garamond"/>
          <w:color w:val="000000" w:themeColor="text1"/>
          <w:sz w:val="28"/>
        </w:rPr>
        <w:t xml:space="preserve">in relation to social media. </w:t>
      </w:r>
    </w:p>
    <w:p w14:paraId="7B807830" w14:textId="77777777" w:rsidR="004A535B" w:rsidRDefault="004A535B" w:rsidP="00276828">
      <w:pPr>
        <w:pStyle w:val="ListParagraph"/>
        <w:spacing w:line="276" w:lineRule="auto"/>
        <w:jc w:val="both"/>
        <w:rPr>
          <w:rFonts w:ascii="Garamond" w:hAnsi="Garamond"/>
          <w:color w:val="000000" w:themeColor="text1"/>
          <w:sz w:val="28"/>
        </w:rPr>
      </w:pPr>
    </w:p>
    <w:p w14:paraId="608190B7" w14:textId="66F2572E" w:rsidR="006D04C2" w:rsidRPr="006D04C2" w:rsidRDefault="006D04C2" w:rsidP="00276828">
      <w:pPr>
        <w:pStyle w:val="ListParagraph"/>
        <w:numPr>
          <w:ilvl w:val="0"/>
          <w:numId w:val="4"/>
        </w:numPr>
        <w:spacing w:line="276" w:lineRule="auto"/>
        <w:jc w:val="both"/>
        <w:rPr>
          <w:rFonts w:ascii="Garamond" w:hAnsi="Garamond"/>
          <w:color w:val="000000" w:themeColor="text1"/>
          <w:sz w:val="28"/>
        </w:rPr>
      </w:pPr>
      <w:r w:rsidRPr="006D04C2">
        <w:rPr>
          <w:rFonts w:ascii="Garamond" w:hAnsi="Garamond"/>
          <w:color w:val="000000" w:themeColor="text1"/>
          <w:sz w:val="28"/>
        </w:rPr>
        <w:t xml:space="preserve">Its </w:t>
      </w:r>
      <w:r w:rsidR="006751E0">
        <w:rPr>
          <w:rFonts w:ascii="Garamond" w:hAnsi="Garamond"/>
          <w:color w:val="000000" w:themeColor="text1"/>
          <w:sz w:val="28"/>
        </w:rPr>
        <w:t xml:space="preserve">principal </w:t>
      </w:r>
      <w:r w:rsidRPr="006D04C2">
        <w:rPr>
          <w:rFonts w:ascii="Garamond" w:hAnsi="Garamond"/>
          <w:color w:val="000000" w:themeColor="text1"/>
          <w:sz w:val="28"/>
        </w:rPr>
        <w:t>object is to assist members</w:t>
      </w:r>
      <w:r>
        <w:rPr>
          <w:rFonts w:ascii="Garamond" w:hAnsi="Garamond"/>
          <w:color w:val="000000" w:themeColor="text1"/>
          <w:sz w:val="28"/>
        </w:rPr>
        <w:t xml:space="preserve"> in</w:t>
      </w:r>
      <w:r w:rsidRPr="006D04C2">
        <w:rPr>
          <w:rFonts w:ascii="Garamond" w:hAnsi="Garamond"/>
          <w:color w:val="000000" w:themeColor="text1"/>
          <w:sz w:val="28"/>
        </w:rPr>
        <w:t xml:space="preserve"> navigat</w:t>
      </w:r>
      <w:r>
        <w:rPr>
          <w:rFonts w:ascii="Garamond" w:hAnsi="Garamond"/>
          <w:color w:val="000000" w:themeColor="text1"/>
          <w:sz w:val="28"/>
        </w:rPr>
        <w:t>ing</w:t>
      </w:r>
      <w:r w:rsidRPr="006D04C2">
        <w:rPr>
          <w:rFonts w:ascii="Garamond" w:hAnsi="Garamond"/>
          <w:color w:val="000000" w:themeColor="text1"/>
          <w:sz w:val="28"/>
        </w:rPr>
        <w:t xml:space="preserve"> the regulatory </w:t>
      </w:r>
      <w:r>
        <w:rPr>
          <w:rFonts w:ascii="Garamond" w:hAnsi="Garamond"/>
          <w:color w:val="000000" w:themeColor="text1"/>
          <w:sz w:val="28"/>
        </w:rPr>
        <w:t>guidance</w:t>
      </w:r>
      <w:r w:rsidRPr="006D04C2">
        <w:rPr>
          <w:rFonts w:ascii="Garamond" w:hAnsi="Garamond"/>
          <w:color w:val="000000" w:themeColor="text1"/>
          <w:sz w:val="28"/>
        </w:rPr>
        <w:t xml:space="preserve"> </w:t>
      </w:r>
      <w:r>
        <w:rPr>
          <w:rFonts w:ascii="Garamond" w:hAnsi="Garamond"/>
          <w:color w:val="000000" w:themeColor="text1"/>
          <w:sz w:val="28"/>
        </w:rPr>
        <w:t>issued by</w:t>
      </w:r>
      <w:r w:rsidRPr="006D04C2">
        <w:rPr>
          <w:rFonts w:ascii="Garamond" w:hAnsi="Garamond"/>
          <w:color w:val="000000" w:themeColor="text1"/>
          <w:sz w:val="28"/>
        </w:rPr>
        <w:t xml:space="preserve"> the Bar Standards Board</w:t>
      </w:r>
      <w:r>
        <w:rPr>
          <w:rFonts w:ascii="Garamond" w:hAnsi="Garamond"/>
          <w:color w:val="000000" w:themeColor="text1"/>
          <w:sz w:val="28"/>
        </w:rPr>
        <w:t xml:space="preserve"> </w:t>
      </w:r>
      <w:r w:rsidR="004A535B">
        <w:rPr>
          <w:rFonts w:ascii="Garamond" w:hAnsi="Garamond"/>
          <w:color w:val="000000" w:themeColor="text1"/>
          <w:sz w:val="28"/>
        </w:rPr>
        <w:t>in relation to social media</w:t>
      </w:r>
      <w:r w:rsidR="006751E0">
        <w:rPr>
          <w:rFonts w:ascii="Garamond" w:hAnsi="Garamond"/>
          <w:color w:val="000000" w:themeColor="text1"/>
          <w:sz w:val="28"/>
        </w:rPr>
        <w:t>.</w:t>
      </w:r>
    </w:p>
    <w:p w14:paraId="4124E662" w14:textId="3FA70682" w:rsidR="006D04C2" w:rsidRDefault="006D04C2" w:rsidP="00276828">
      <w:pPr>
        <w:spacing w:line="276" w:lineRule="auto"/>
        <w:jc w:val="both"/>
        <w:rPr>
          <w:rFonts w:ascii="Garamond" w:hAnsi="Garamond"/>
          <w:color w:val="000000" w:themeColor="text1"/>
          <w:sz w:val="28"/>
        </w:rPr>
      </w:pPr>
    </w:p>
    <w:p w14:paraId="2A3DF245" w14:textId="013E3D3D" w:rsidR="006D04C2" w:rsidRPr="006751E0" w:rsidRDefault="006D04C2" w:rsidP="00276828">
      <w:pPr>
        <w:pStyle w:val="ListParagraph"/>
        <w:numPr>
          <w:ilvl w:val="0"/>
          <w:numId w:val="4"/>
        </w:numPr>
        <w:spacing w:line="276" w:lineRule="auto"/>
        <w:jc w:val="both"/>
        <w:rPr>
          <w:rFonts w:ascii="Garamond" w:hAnsi="Garamond"/>
          <w:b/>
          <w:color w:val="000000" w:themeColor="text1"/>
          <w:sz w:val="28"/>
        </w:rPr>
      </w:pPr>
      <w:r w:rsidRPr="006751E0">
        <w:rPr>
          <w:rFonts w:ascii="Garamond" w:hAnsi="Garamond"/>
          <w:color w:val="000000" w:themeColor="text1"/>
          <w:sz w:val="28"/>
        </w:rPr>
        <w:t xml:space="preserve">Chambers accepts that </w:t>
      </w:r>
      <w:r w:rsidR="006D6443">
        <w:rPr>
          <w:rFonts w:ascii="Garamond" w:hAnsi="Garamond"/>
          <w:color w:val="000000" w:themeColor="text1"/>
          <w:sz w:val="28"/>
        </w:rPr>
        <w:t xml:space="preserve">its </w:t>
      </w:r>
      <w:r w:rsidR="004A535B" w:rsidRPr="006751E0">
        <w:rPr>
          <w:rFonts w:ascii="Garamond" w:hAnsi="Garamond"/>
          <w:color w:val="000000" w:themeColor="text1"/>
          <w:sz w:val="28"/>
        </w:rPr>
        <w:t xml:space="preserve">members </w:t>
      </w:r>
      <w:r w:rsidR="006D6443">
        <w:rPr>
          <w:rFonts w:ascii="Garamond" w:hAnsi="Garamond"/>
          <w:color w:val="000000" w:themeColor="text1"/>
          <w:sz w:val="28"/>
        </w:rPr>
        <w:t>may</w:t>
      </w:r>
      <w:r w:rsidRPr="006751E0">
        <w:rPr>
          <w:rFonts w:ascii="Garamond" w:hAnsi="Garamond"/>
          <w:color w:val="000000" w:themeColor="text1"/>
          <w:sz w:val="28"/>
        </w:rPr>
        <w:t xml:space="preserve"> wish to maintain a social media presence for a variety of personal</w:t>
      </w:r>
      <w:r w:rsidR="004A535B" w:rsidRPr="006751E0">
        <w:rPr>
          <w:rFonts w:ascii="Garamond" w:hAnsi="Garamond"/>
          <w:color w:val="000000" w:themeColor="text1"/>
          <w:sz w:val="28"/>
        </w:rPr>
        <w:t xml:space="preserve">, creative and </w:t>
      </w:r>
      <w:r w:rsidRPr="006751E0">
        <w:rPr>
          <w:rFonts w:ascii="Garamond" w:hAnsi="Garamond"/>
          <w:color w:val="000000" w:themeColor="text1"/>
          <w:sz w:val="28"/>
        </w:rPr>
        <w:t>professional reasons</w:t>
      </w:r>
      <w:r w:rsidR="008E2816">
        <w:rPr>
          <w:rFonts w:ascii="Garamond" w:hAnsi="Garamond"/>
          <w:color w:val="000000" w:themeColor="text1"/>
          <w:sz w:val="28"/>
        </w:rPr>
        <w:t xml:space="preserve"> and as such we</w:t>
      </w:r>
      <w:r w:rsidR="006751E0">
        <w:rPr>
          <w:rFonts w:ascii="Garamond" w:hAnsi="Garamond"/>
          <w:color w:val="000000" w:themeColor="text1"/>
          <w:sz w:val="28"/>
        </w:rPr>
        <w:t xml:space="preserve"> welcome this </w:t>
      </w:r>
      <w:r w:rsidR="008E2816">
        <w:rPr>
          <w:rFonts w:ascii="Garamond" w:hAnsi="Garamond"/>
          <w:color w:val="000000" w:themeColor="text1"/>
          <w:sz w:val="28"/>
        </w:rPr>
        <w:t>in the</w:t>
      </w:r>
      <w:r w:rsidR="006751E0">
        <w:rPr>
          <w:rFonts w:ascii="Garamond" w:hAnsi="Garamond"/>
          <w:color w:val="000000" w:themeColor="text1"/>
          <w:sz w:val="28"/>
        </w:rPr>
        <w:t xml:space="preserve"> trust t</w:t>
      </w:r>
      <w:r w:rsidR="008E2816">
        <w:rPr>
          <w:rFonts w:ascii="Garamond" w:hAnsi="Garamond"/>
          <w:color w:val="000000" w:themeColor="text1"/>
          <w:sz w:val="28"/>
        </w:rPr>
        <w:t>hat members will be mindful of</w:t>
      </w:r>
      <w:r w:rsidR="006751E0">
        <w:rPr>
          <w:rFonts w:ascii="Garamond" w:hAnsi="Garamond"/>
          <w:color w:val="000000" w:themeColor="text1"/>
          <w:sz w:val="28"/>
        </w:rPr>
        <w:t xml:space="preserve"> the guidance below.</w:t>
      </w:r>
    </w:p>
    <w:p w14:paraId="7FAFE8AC" w14:textId="77777777" w:rsidR="006751E0" w:rsidRPr="006751E0" w:rsidRDefault="006751E0" w:rsidP="00276828">
      <w:pPr>
        <w:spacing w:line="276" w:lineRule="auto"/>
        <w:jc w:val="both"/>
        <w:rPr>
          <w:rFonts w:ascii="Garamond" w:hAnsi="Garamond"/>
          <w:b/>
          <w:color w:val="000000" w:themeColor="text1"/>
          <w:sz w:val="28"/>
        </w:rPr>
      </w:pPr>
    </w:p>
    <w:p w14:paraId="28D52689" w14:textId="40BEF33E" w:rsidR="006D04C2" w:rsidRPr="004A535B" w:rsidRDefault="006D04C2" w:rsidP="00276828">
      <w:pPr>
        <w:spacing w:line="276" w:lineRule="auto"/>
        <w:jc w:val="both"/>
        <w:rPr>
          <w:rFonts w:ascii="Garamond" w:hAnsi="Garamond"/>
          <w:color w:val="000000" w:themeColor="text1"/>
          <w:sz w:val="28"/>
        </w:rPr>
      </w:pPr>
      <w:r>
        <w:rPr>
          <w:rFonts w:ascii="Garamond" w:hAnsi="Garamond"/>
          <w:b/>
          <w:color w:val="000000" w:themeColor="text1"/>
          <w:sz w:val="28"/>
        </w:rPr>
        <w:t>Guidance</w:t>
      </w:r>
    </w:p>
    <w:p w14:paraId="3119A037" w14:textId="3F242935" w:rsidR="004A535B" w:rsidRDefault="004A535B" w:rsidP="00276828">
      <w:pPr>
        <w:spacing w:line="276" w:lineRule="auto"/>
        <w:jc w:val="both"/>
        <w:rPr>
          <w:rFonts w:ascii="Garamond" w:hAnsi="Garamond"/>
          <w:color w:val="000000" w:themeColor="text1"/>
          <w:sz w:val="28"/>
        </w:rPr>
      </w:pPr>
    </w:p>
    <w:p w14:paraId="307C72DD" w14:textId="4BC00CA0" w:rsidR="006751E0" w:rsidRDefault="008E2816" w:rsidP="00276828">
      <w:pPr>
        <w:pStyle w:val="ListParagraph"/>
        <w:numPr>
          <w:ilvl w:val="0"/>
          <w:numId w:val="4"/>
        </w:numPr>
        <w:spacing w:line="276" w:lineRule="auto"/>
        <w:jc w:val="both"/>
        <w:rPr>
          <w:rFonts w:ascii="Garamond" w:hAnsi="Garamond"/>
          <w:color w:val="000000" w:themeColor="text1"/>
          <w:sz w:val="28"/>
        </w:rPr>
      </w:pPr>
      <w:r>
        <w:rPr>
          <w:rFonts w:ascii="Garamond" w:hAnsi="Garamond"/>
          <w:bCs/>
          <w:color w:val="000000" w:themeColor="text1"/>
          <w:sz w:val="28"/>
        </w:rPr>
        <w:t xml:space="preserve">The principal regulatory requirement engaged by the use of social media is that of Core Duty 5 </w:t>
      </w:r>
      <w:r w:rsidR="006751E0">
        <w:rPr>
          <w:rFonts w:ascii="Garamond" w:hAnsi="Garamond"/>
          <w:bCs/>
          <w:color w:val="000000" w:themeColor="text1"/>
          <w:sz w:val="28"/>
        </w:rPr>
        <w:t>which provides that</w:t>
      </w:r>
      <w:r w:rsidR="004A535B">
        <w:rPr>
          <w:rFonts w:ascii="Garamond" w:hAnsi="Garamond"/>
          <w:bCs/>
          <w:color w:val="000000" w:themeColor="text1"/>
          <w:sz w:val="28"/>
        </w:rPr>
        <w:t xml:space="preserve"> </w:t>
      </w:r>
      <w:r w:rsidR="006751E0">
        <w:rPr>
          <w:rFonts w:ascii="Garamond" w:hAnsi="Garamond"/>
          <w:bCs/>
          <w:color w:val="000000" w:themeColor="text1"/>
          <w:sz w:val="28"/>
        </w:rPr>
        <w:t>no</w:t>
      </w:r>
      <w:r w:rsidR="004A535B">
        <w:rPr>
          <w:rFonts w:ascii="Garamond" w:hAnsi="Garamond"/>
          <w:bCs/>
          <w:color w:val="000000" w:themeColor="text1"/>
          <w:sz w:val="28"/>
        </w:rPr>
        <w:t xml:space="preserve"> barrister must </w:t>
      </w:r>
      <w:r w:rsidR="004A535B" w:rsidRPr="004A535B">
        <w:rPr>
          <w:rFonts w:ascii="Garamond" w:hAnsi="Garamond"/>
          <w:bCs/>
          <w:color w:val="000000" w:themeColor="text1"/>
          <w:sz w:val="28"/>
        </w:rPr>
        <w:t xml:space="preserve">behave in a way </w:t>
      </w:r>
      <w:r>
        <w:rPr>
          <w:rFonts w:ascii="Garamond" w:hAnsi="Garamond"/>
          <w:bCs/>
          <w:color w:val="000000" w:themeColor="text1"/>
          <w:sz w:val="28"/>
        </w:rPr>
        <w:t xml:space="preserve">that is </w:t>
      </w:r>
      <w:r w:rsidR="004A535B" w:rsidRPr="004A535B">
        <w:rPr>
          <w:rFonts w:ascii="Garamond" w:hAnsi="Garamond"/>
          <w:bCs/>
          <w:color w:val="000000" w:themeColor="text1"/>
          <w:sz w:val="28"/>
        </w:rPr>
        <w:t>likely to diminish the trust and confidence the public places in</w:t>
      </w:r>
      <w:r w:rsidR="004A535B">
        <w:rPr>
          <w:rFonts w:ascii="Garamond" w:hAnsi="Garamond"/>
          <w:bCs/>
          <w:color w:val="000000" w:themeColor="text1"/>
          <w:sz w:val="28"/>
        </w:rPr>
        <w:t xml:space="preserve"> them </w:t>
      </w:r>
      <w:r w:rsidR="004A535B" w:rsidRPr="004A535B">
        <w:rPr>
          <w:rFonts w:ascii="Garamond" w:hAnsi="Garamond"/>
          <w:bCs/>
          <w:color w:val="000000" w:themeColor="text1"/>
          <w:sz w:val="28"/>
        </w:rPr>
        <w:t>or the profession</w:t>
      </w:r>
      <w:r w:rsidR="004A535B">
        <w:rPr>
          <w:rFonts w:ascii="Garamond" w:hAnsi="Garamond"/>
          <w:bCs/>
          <w:color w:val="000000" w:themeColor="text1"/>
          <w:sz w:val="28"/>
        </w:rPr>
        <w:t>.</w:t>
      </w:r>
      <w:r w:rsidR="004A535B" w:rsidRPr="004A535B">
        <w:rPr>
          <w:rFonts w:ascii="Garamond" w:hAnsi="Garamond"/>
          <w:bCs/>
          <w:color w:val="000000" w:themeColor="text1"/>
          <w:sz w:val="28"/>
        </w:rPr>
        <w:t xml:space="preserve"> </w:t>
      </w:r>
      <w:r w:rsidR="006751E0" w:rsidRPr="006751E0">
        <w:rPr>
          <w:rFonts w:ascii="Garamond" w:hAnsi="Garamond"/>
          <w:color w:val="000000" w:themeColor="text1"/>
          <w:sz w:val="28"/>
        </w:rPr>
        <w:t xml:space="preserve"> </w:t>
      </w:r>
    </w:p>
    <w:p w14:paraId="2DFB17BC" w14:textId="4EA55196" w:rsidR="008E2816" w:rsidRDefault="008E2816" w:rsidP="00276828">
      <w:pPr>
        <w:spacing w:line="276" w:lineRule="auto"/>
        <w:jc w:val="both"/>
        <w:rPr>
          <w:rFonts w:ascii="Garamond" w:hAnsi="Garamond"/>
          <w:color w:val="000000" w:themeColor="text1"/>
          <w:sz w:val="28"/>
        </w:rPr>
      </w:pPr>
    </w:p>
    <w:p w14:paraId="3737BA97" w14:textId="2B06F5FC" w:rsidR="008E2816" w:rsidRDefault="008E2816" w:rsidP="00276828">
      <w:pPr>
        <w:pStyle w:val="ListParagraph"/>
        <w:numPr>
          <w:ilvl w:val="1"/>
          <w:numId w:val="4"/>
        </w:numPr>
        <w:spacing w:line="276" w:lineRule="auto"/>
        <w:jc w:val="both"/>
        <w:rPr>
          <w:rFonts w:ascii="Garamond" w:hAnsi="Garamond"/>
          <w:color w:val="000000" w:themeColor="text1"/>
          <w:sz w:val="28"/>
        </w:rPr>
      </w:pPr>
      <w:r>
        <w:rPr>
          <w:rFonts w:ascii="Garamond" w:hAnsi="Garamond"/>
          <w:color w:val="000000" w:themeColor="text1"/>
          <w:sz w:val="28"/>
        </w:rPr>
        <w:t>Clearly a litany of behaviour</w:t>
      </w:r>
      <w:r w:rsidR="006D6443">
        <w:rPr>
          <w:rFonts w:ascii="Garamond" w:hAnsi="Garamond"/>
          <w:color w:val="000000" w:themeColor="text1"/>
          <w:sz w:val="28"/>
        </w:rPr>
        <w:t>s</w:t>
      </w:r>
      <w:r>
        <w:rPr>
          <w:rFonts w:ascii="Garamond" w:hAnsi="Garamond"/>
          <w:color w:val="000000" w:themeColor="text1"/>
          <w:sz w:val="28"/>
        </w:rPr>
        <w:t xml:space="preserve"> exist which could place </w:t>
      </w:r>
      <w:r w:rsidR="006D6443">
        <w:rPr>
          <w:rFonts w:ascii="Garamond" w:hAnsi="Garamond"/>
          <w:color w:val="000000" w:themeColor="text1"/>
          <w:sz w:val="28"/>
        </w:rPr>
        <w:t>a member</w:t>
      </w:r>
      <w:r>
        <w:rPr>
          <w:rFonts w:ascii="Garamond" w:hAnsi="Garamond"/>
          <w:color w:val="000000" w:themeColor="text1"/>
          <w:sz w:val="28"/>
        </w:rPr>
        <w:t xml:space="preserve"> in breach of this duty. Without the need for an exhaustive list, it is hoped that members will exercise good judgment in respect of this duty when engaging in any the following areas; </w:t>
      </w:r>
    </w:p>
    <w:p w14:paraId="25407357" w14:textId="67690641" w:rsidR="008E2816" w:rsidRDefault="008E2816" w:rsidP="00276828">
      <w:pPr>
        <w:pStyle w:val="ListParagraph"/>
        <w:spacing w:line="276" w:lineRule="auto"/>
        <w:ind w:left="1440"/>
        <w:jc w:val="both"/>
        <w:rPr>
          <w:rFonts w:ascii="Garamond" w:hAnsi="Garamond"/>
          <w:color w:val="000000" w:themeColor="text1"/>
          <w:sz w:val="28"/>
        </w:rPr>
      </w:pPr>
    </w:p>
    <w:p w14:paraId="28834BF2" w14:textId="77777777" w:rsidR="008E2816" w:rsidRDefault="008E2816" w:rsidP="00276828">
      <w:pPr>
        <w:pStyle w:val="ListParagraph"/>
        <w:spacing w:line="276" w:lineRule="auto"/>
        <w:ind w:firstLine="720"/>
        <w:jc w:val="both"/>
        <w:rPr>
          <w:rFonts w:ascii="Garamond" w:hAnsi="Garamond"/>
          <w:color w:val="000000" w:themeColor="text1"/>
          <w:sz w:val="28"/>
        </w:rPr>
      </w:pPr>
      <w:r>
        <w:rPr>
          <w:rFonts w:ascii="Garamond" w:hAnsi="Garamond"/>
          <w:color w:val="000000" w:themeColor="text1"/>
          <w:sz w:val="28"/>
        </w:rPr>
        <w:t>4.1.1</w:t>
      </w:r>
      <w:r>
        <w:rPr>
          <w:rFonts w:ascii="Garamond" w:hAnsi="Garamond"/>
          <w:color w:val="000000" w:themeColor="text1"/>
          <w:sz w:val="28"/>
        </w:rPr>
        <w:tab/>
      </w:r>
      <w:r w:rsidRPr="008E2816">
        <w:rPr>
          <w:rFonts w:ascii="Garamond" w:hAnsi="Garamond"/>
          <w:color w:val="000000" w:themeColor="text1"/>
          <w:sz w:val="28"/>
        </w:rPr>
        <w:t>posting material online</w:t>
      </w:r>
      <w:r>
        <w:rPr>
          <w:rFonts w:ascii="Garamond" w:hAnsi="Garamond"/>
          <w:color w:val="000000" w:themeColor="text1"/>
          <w:sz w:val="28"/>
        </w:rPr>
        <w:t>;</w:t>
      </w:r>
      <w:r w:rsidRPr="008E2816">
        <w:rPr>
          <w:rFonts w:ascii="Garamond" w:hAnsi="Garamond"/>
          <w:color w:val="000000" w:themeColor="text1"/>
          <w:sz w:val="28"/>
        </w:rPr>
        <w:t xml:space="preserve"> </w:t>
      </w:r>
    </w:p>
    <w:p w14:paraId="59C6680D" w14:textId="77777777" w:rsidR="008E2816" w:rsidRDefault="008E2816" w:rsidP="00276828">
      <w:pPr>
        <w:pStyle w:val="ListParagraph"/>
        <w:spacing w:line="276" w:lineRule="auto"/>
        <w:ind w:firstLine="720"/>
        <w:jc w:val="both"/>
        <w:rPr>
          <w:rFonts w:ascii="Garamond" w:hAnsi="Garamond"/>
          <w:color w:val="000000" w:themeColor="text1"/>
          <w:sz w:val="28"/>
        </w:rPr>
      </w:pPr>
    </w:p>
    <w:p w14:paraId="7EA03162" w14:textId="7269ED11" w:rsidR="008E2816" w:rsidRDefault="008E2816" w:rsidP="00276828">
      <w:pPr>
        <w:pStyle w:val="ListParagraph"/>
        <w:spacing w:line="276" w:lineRule="auto"/>
        <w:ind w:firstLine="720"/>
        <w:jc w:val="both"/>
        <w:rPr>
          <w:rFonts w:ascii="Garamond" w:hAnsi="Garamond"/>
          <w:color w:val="000000" w:themeColor="text1"/>
          <w:sz w:val="28"/>
        </w:rPr>
      </w:pPr>
      <w:r>
        <w:rPr>
          <w:rFonts w:ascii="Garamond" w:hAnsi="Garamond"/>
          <w:color w:val="000000" w:themeColor="text1"/>
          <w:sz w:val="28"/>
        </w:rPr>
        <w:t>4.1.2</w:t>
      </w:r>
      <w:r>
        <w:rPr>
          <w:rFonts w:ascii="Garamond" w:hAnsi="Garamond"/>
          <w:color w:val="000000" w:themeColor="text1"/>
          <w:sz w:val="28"/>
        </w:rPr>
        <w:tab/>
      </w:r>
      <w:r w:rsidRPr="008E2816">
        <w:rPr>
          <w:rFonts w:ascii="Garamond" w:hAnsi="Garamond"/>
          <w:color w:val="000000" w:themeColor="text1"/>
          <w:sz w:val="28"/>
        </w:rPr>
        <w:t>private</w:t>
      </w:r>
      <w:r>
        <w:rPr>
          <w:rFonts w:ascii="Garamond" w:hAnsi="Garamond"/>
          <w:color w:val="000000" w:themeColor="text1"/>
          <w:sz w:val="28"/>
        </w:rPr>
        <w:t>ly</w:t>
      </w:r>
      <w:r w:rsidRPr="008E2816">
        <w:rPr>
          <w:rFonts w:ascii="Garamond" w:hAnsi="Garamond"/>
          <w:color w:val="000000" w:themeColor="text1"/>
          <w:sz w:val="28"/>
        </w:rPr>
        <w:t xml:space="preserve"> messag</w:t>
      </w:r>
      <w:r>
        <w:rPr>
          <w:rFonts w:ascii="Garamond" w:hAnsi="Garamond"/>
          <w:color w:val="000000" w:themeColor="text1"/>
          <w:sz w:val="28"/>
        </w:rPr>
        <w:t>ing</w:t>
      </w:r>
      <w:r w:rsidRPr="008E2816">
        <w:rPr>
          <w:rFonts w:ascii="Garamond" w:hAnsi="Garamond"/>
          <w:color w:val="000000" w:themeColor="text1"/>
          <w:sz w:val="28"/>
        </w:rPr>
        <w:t xml:space="preserve"> individuals, organisations or groups</w:t>
      </w:r>
      <w:r>
        <w:rPr>
          <w:rFonts w:ascii="Garamond" w:hAnsi="Garamond"/>
          <w:color w:val="000000" w:themeColor="text1"/>
          <w:sz w:val="28"/>
        </w:rPr>
        <w:t>;</w:t>
      </w:r>
      <w:r w:rsidRPr="008E2816">
        <w:rPr>
          <w:rFonts w:ascii="Garamond" w:hAnsi="Garamond"/>
          <w:color w:val="000000" w:themeColor="text1"/>
          <w:sz w:val="28"/>
        </w:rPr>
        <w:t xml:space="preserve"> </w:t>
      </w:r>
    </w:p>
    <w:p w14:paraId="4D6D1080" w14:textId="77777777" w:rsidR="008E2816" w:rsidRDefault="008E2816" w:rsidP="00276828">
      <w:pPr>
        <w:pStyle w:val="ListParagraph"/>
        <w:spacing w:line="276" w:lineRule="auto"/>
        <w:ind w:firstLine="720"/>
        <w:jc w:val="both"/>
        <w:rPr>
          <w:rFonts w:ascii="Garamond" w:hAnsi="Garamond"/>
          <w:color w:val="000000" w:themeColor="text1"/>
          <w:sz w:val="28"/>
        </w:rPr>
      </w:pPr>
    </w:p>
    <w:p w14:paraId="64C16B13" w14:textId="6A361932" w:rsidR="008E2816" w:rsidRDefault="008E2816" w:rsidP="00276828">
      <w:pPr>
        <w:pStyle w:val="ListParagraph"/>
        <w:spacing w:line="276" w:lineRule="auto"/>
        <w:ind w:left="2160" w:hanging="720"/>
        <w:jc w:val="both"/>
        <w:rPr>
          <w:rFonts w:ascii="Garamond" w:hAnsi="Garamond"/>
          <w:color w:val="000000" w:themeColor="text1"/>
          <w:sz w:val="28"/>
        </w:rPr>
      </w:pPr>
      <w:r>
        <w:rPr>
          <w:rFonts w:ascii="Garamond" w:hAnsi="Garamond"/>
          <w:color w:val="000000" w:themeColor="text1"/>
          <w:sz w:val="28"/>
        </w:rPr>
        <w:t>4.1.3</w:t>
      </w:r>
      <w:r>
        <w:rPr>
          <w:rFonts w:ascii="Garamond" w:hAnsi="Garamond"/>
          <w:color w:val="000000" w:themeColor="text1"/>
          <w:sz w:val="28"/>
        </w:rPr>
        <w:tab/>
      </w:r>
      <w:r w:rsidRPr="008E2816">
        <w:rPr>
          <w:rFonts w:ascii="Garamond" w:hAnsi="Garamond"/>
          <w:color w:val="000000" w:themeColor="text1"/>
          <w:sz w:val="28"/>
        </w:rPr>
        <w:t>sharing</w:t>
      </w:r>
      <w:r>
        <w:rPr>
          <w:rFonts w:ascii="Garamond" w:hAnsi="Garamond"/>
          <w:color w:val="000000" w:themeColor="text1"/>
          <w:sz w:val="28"/>
        </w:rPr>
        <w:t xml:space="preserve"> or producing any online </w:t>
      </w:r>
      <w:r w:rsidRPr="008E2816">
        <w:rPr>
          <w:rFonts w:ascii="Garamond" w:hAnsi="Garamond"/>
          <w:color w:val="000000" w:themeColor="text1"/>
          <w:sz w:val="28"/>
        </w:rPr>
        <w:t>content</w:t>
      </w:r>
      <w:r>
        <w:rPr>
          <w:rFonts w:ascii="Garamond" w:hAnsi="Garamond"/>
          <w:color w:val="000000" w:themeColor="text1"/>
          <w:sz w:val="28"/>
        </w:rPr>
        <w:t>; or</w:t>
      </w:r>
    </w:p>
    <w:p w14:paraId="028F2767" w14:textId="77777777" w:rsidR="008E2816" w:rsidRDefault="008E2816" w:rsidP="00276828">
      <w:pPr>
        <w:pStyle w:val="ListParagraph"/>
        <w:spacing w:line="276" w:lineRule="auto"/>
        <w:ind w:left="2160" w:hanging="720"/>
        <w:jc w:val="both"/>
        <w:rPr>
          <w:rFonts w:ascii="Garamond" w:hAnsi="Garamond"/>
          <w:color w:val="000000" w:themeColor="text1"/>
          <w:sz w:val="28"/>
        </w:rPr>
      </w:pPr>
    </w:p>
    <w:p w14:paraId="2A05117F" w14:textId="70FE260E" w:rsidR="008E2816" w:rsidRPr="008E2816" w:rsidRDefault="008E2816" w:rsidP="00276828">
      <w:pPr>
        <w:pStyle w:val="ListParagraph"/>
        <w:spacing w:line="276" w:lineRule="auto"/>
        <w:ind w:left="2160" w:hanging="720"/>
        <w:jc w:val="both"/>
        <w:rPr>
          <w:rFonts w:ascii="Garamond" w:hAnsi="Garamond"/>
          <w:color w:val="000000" w:themeColor="text1"/>
          <w:sz w:val="28"/>
        </w:rPr>
      </w:pPr>
      <w:r>
        <w:rPr>
          <w:rFonts w:ascii="Garamond" w:hAnsi="Garamond"/>
          <w:color w:val="000000" w:themeColor="text1"/>
          <w:sz w:val="28"/>
        </w:rPr>
        <w:lastRenderedPageBreak/>
        <w:t>4.1.4</w:t>
      </w:r>
      <w:r>
        <w:rPr>
          <w:rFonts w:ascii="Garamond" w:hAnsi="Garamond"/>
          <w:color w:val="000000" w:themeColor="text1"/>
          <w:sz w:val="28"/>
        </w:rPr>
        <w:tab/>
      </w:r>
      <w:r w:rsidRPr="008E2816">
        <w:rPr>
          <w:rFonts w:ascii="Garamond" w:hAnsi="Garamond"/>
          <w:color w:val="000000" w:themeColor="text1"/>
          <w:sz w:val="28"/>
        </w:rPr>
        <w:t>promoting your business as a barrister</w:t>
      </w:r>
      <w:r>
        <w:rPr>
          <w:rFonts w:ascii="Garamond" w:hAnsi="Garamond"/>
          <w:color w:val="000000" w:themeColor="text1"/>
          <w:sz w:val="28"/>
        </w:rPr>
        <w:t xml:space="preserve"> through sites such as Twitter</w:t>
      </w:r>
      <w:r w:rsidR="006D6443">
        <w:rPr>
          <w:rFonts w:ascii="Garamond" w:hAnsi="Garamond"/>
          <w:color w:val="000000" w:themeColor="text1"/>
          <w:sz w:val="28"/>
        </w:rPr>
        <w:t xml:space="preserve">, </w:t>
      </w:r>
      <w:r>
        <w:rPr>
          <w:rFonts w:ascii="Garamond" w:hAnsi="Garamond"/>
          <w:color w:val="000000" w:themeColor="text1"/>
          <w:sz w:val="28"/>
        </w:rPr>
        <w:t>LinkedIn</w:t>
      </w:r>
      <w:r w:rsidR="006D6443">
        <w:rPr>
          <w:rFonts w:ascii="Garamond" w:hAnsi="Garamond"/>
          <w:color w:val="000000" w:themeColor="text1"/>
          <w:sz w:val="28"/>
        </w:rPr>
        <w:t xml:space="preserve"> etc.</w:t>
      </w:r>
    </w:p>
    <w:p w14:paraId="41D1E071" w14:textId="1AA922AC" w:rsidR="006751E0" w:rsidRDefault="006751E0" w:rsidP="00276828">
      <w:pPr>
        <w:spacing w:line="276" w:lineRule="auto"/>
        <w:jc w:val="both"/>
        <w:rPr>
          <w:rFonts w:ascii="Garamond" w:hAnsi="Garamond"/>
          <w:color w:val="000000" w:themeColor="text1"/>
          <w:sz w:val="28"/>
        </w:rPr>
      </w:pPr>
    </w:p>
    <w:p w14:paraId="21F2CE3B" w14:textId="6106CC50" w:rsidR="00F1266D" w:rsidRDefault="00F1266D" w:rsidP="00276828">
      <w:pPr>
        <w:pStyle w:val="ListParagraph"/>
        <w:spacing w:line="276" w:lineRule="auto"/>
        <w:ind w:left="1440" w:hanging="720"/>
        <w:jc w:val="both"/>
        <w:rPr>
          <w:rFonts w:ascii="Garamond" w:hAnsi="Garamond"/>
          <w:color w:val="000000" w:themeColor="text1"/>
          <w:sz w:val="28"/>
        </w:rPr>
      </w:pPr>
      <w:r>
        <w:rPr>
          <w:rFonts w:ascii="Garamond" w:hAnsi="Garamond"/>
          <w:color w:val="000000" w:themeColor="text1"/>
          <w:sz w:val="28"/>
        </w:rPr>
        <w:t>4.2</w:t>
      </w:r>
      <w:r>
        <w:rPr>
          <w:rFonts w:ascii="Garamond" w:hAnsi="Garamond"/>
          <w:color w:val="000000" w:themeColor="text1"/>
          <w:sz w:val="28"/>
        </w:rPr>
        <w:tab/>
        <w:t>Members are invite</w:t>
      </w:r>
      <w:r w:rsidR="006D6443">
        <w:rPr>
          <w:rFonts w:ascii="Garamond" w:hAnsi="Garamond"/>
          <w:color w:val="000000" w:themeColor="text1"/>
          <w:sz w:val="28"/>
        </w:rPr>
        <w:t>d</w:t>
      </w:r>
      <w:r>
        <w:rPr>
          <w:rFonts w:ascii="Garamond" w:hAnsi="Garamond"/>
          <w:color w:val="000000" w:themeColor="text1"/>
          <w:sz w:val="28"/>
        </w:rPr>
        <w:t xml:space="preserve"> to</w:t>
      </w:r>
      <w:r w:rsidRPr="00F1266D">
        <w:rPr>
          <w:rFonts w:ascii="Garamond" w:hAnsi="Garamond"/>
          <w:color w:val="000000" w:themeColor="text1"/>
          <w:sz w:val="28"/>
        </w:rPr>
        <w:t xml:space="preserve"> </w:t>
      </w:r>
      <w:r>
        <w:rPr>
          <w:rFonts w:ascii="Garamond" w:hAnsi="Garamond"/>
          <w:color w:val="000000" w:themeColor="text1"/>
          <w:sz w:val="28"/>
        </w:rPr>
        <w:t xml:space="preserve">carefully </w:t>
      </w:r>
      <w:r w:rsidRPr="00F1266D">
        <w:rPr>
          <w:rFonts w:ascii="Garamond" w:hAnsi="Garamond"/>
          <w:color w:val="000000" w:themeColor="text1"/>
          <w:sz w:val="28"/>
        </w:rPr>
        <w:t xml:space="preserve">consider the content of what </w:t>
      </w:r>
      <w:r>
        <w:rPr>
          <w:rFonts w:ascii="Garamond" w:hAnsi="Garamond"/>
          <w:color w:val="000000" w:themeColor="text1"/>
          <w:sz w:val="28"/>
        </w:rPr>
        <w:t>they</w:t>
      </w:r>
      <w:r w:rsidRPr="00F1266D">
        <w:rPr>
          <w:rFonts w:ascii="Garamond" w:hAnsi="Garamond"/>
          <w:color w:val="000000" w:themeColor="text1"/>
          <w:sz w:val="28"/>
        </w:rPr>
        <w:t xml:space="preserve"> are posting or sharing and the manner in which </w:t>
      </w:r>
      <w:r>
        <w:rPr>
          <w:rFonts w:ascii="Garamond" w:hAnsi="Garamond"/>
          <w:color w:val="000000" w:themeColor="text1"/>
          <w:sz w:val="28"/>
        </w:rPr>
        <w:t>they</w:t>
      </w:r>
      <w:r w:rsidRPr="00F1266D">
        <w:rPr>
          <w:rFonts w:ascii="Garamond" w:hAnsi="Garamond"/>
          <w:color w:val="000000" w:themeColor="text1"/>
          <w:sz w:val="28"/>
        </w:rPr>
        <w:t xml:space="preserve"> express it. </w:t>
      </w:r>
    </w:p>
    <w:p w14:paraId="1C63F0DF" w14:textId="77777777" w:rsidR="00F1266D" w:rsidRDefault="00F1266D" w:rsidP="00276828">
      <w:pPr>
        <w:pStyle w:val="ListParagraph"/>
        <w:spacing w:line="276" w:lineRule="auto"/>
        <w:ind w:left="1440" w:hanging="720"/>
        <w:jc w:val="both"/>
        <w:rPr>
          <w:rFonts w:ascii="Garamond" w:hAnsi="Garamond"/>
          <w:color w:val="000000" w:themeColor="text1"/>
          <w:sz w:val="28"/>
        </w:rPr>
      </w:pPr>
    </w:p>
    <w:p w14:paraId="0FCD3DAA" w14:textId="70F83BE6" w:rsidR="00F1266D" w:rsidRPr="00F1266D" w:rsidRDefault="00F1266D" w:rsidP="00276828">
      <w:pPr>
        <w:pStyle w:val="ListParagraph"/>
        <w:spacing w:line="276" w:lineRule="auto"/>
        <w:ind w:left="1440" w:hanging="720"/>
        <w:jc w:val="both"/>
        <w:rPr>
          <w:rFonts w:ascii="Garamond" w:hAnsi="Garamond"/>
          <w:color w:val="000000" w:themeColor="text1"/>
          <w:sz w:val="28"/>
        </w:rPr>
      </w:pPr>
      <w:r>
        <w:rPr>
          <w:rFonts w:ascii="Garamond" w:hAnsi="Garamond"/>
          <w:color w:val="000000" w:themeColor="text1"/>
          <w:sz w:val="28"/>
        </w:rPr>
        <w:t>4.3</w:t>
      </w:r>
      <w:r>
        <w:rPr>
          <w:rFonts w:ascii="Garamond" w:hAnsi="Garamond"/>
          <w:color w:val="000000" w:themeColor="text1"/>
          <w:sz w:val="28"/>
        </w:rPr>
        <w:tab/>
      </w:r>
      <w:r w:rsidRPr="00F1266D">
        <w:rPr>
          <w:rFonts w:ascii="Garamond" w:hAnsi="Garamond"/>
          <w:color w:val="000000" w:themeColor="text1"/>
          <w:sz w:val="28"/>
        </w:rPr>
        <w:t xml:space="preserve">Making comments that are seriously offensive, discriminatory, harassing, threatening, or bullying are likely to </w:t>
      </w:r>
      <w:r w:rsidRPr="006D6443">
        <w:rPr>
          <w:rFonts w:ascii="Garamond" w:hAnsi="Garamond"/>
          <w:bCs/>
          <w:color w:val="000000" w:themeColor="text1"/>
          <w:sz w:val="28"/>
        </w:rPr>
        <w:t xml:space="preserve">diminish public trust </w:t>
      </w:r>
      <w:r w:rsidR="006D6443">
        <w:rPr>
          <w:rFonts w:ascii="Garamond" w:hAnsi="Garamond"/>
          <w:bCs/>
          <w:color w:val="000000" w:themeColor="text1"/>
          <w:sz w:val="28"/>
        </w:rPr>
        <w:t>and</w:t>
      </w:r>
      <w:r w:rsidRPr="006D6443">
        <w:rPr>
          <w:rFonts w:ascii="Garamond" w:hAnsi="Garamond"/>
          <w:bCs/>
          <w:color w:val="000000" w:themeColor="text1"/>
          <w:sz w:val="28"/>
        </w:rPr>
        <w:t xml:space="preserve"> confidence in </w:t>
      </w:r>
      <w:r w:rsidR="006D6443">
        <w:rPr>
          <w:rFonts w:ascii="Garamond" w:hAnsi="Garamond"/>
          <w:bCs/>
          <w:color w:val="000000" w:themeColor="text1"/>
          <w:sz w:val="28"/>
        </w:rPr>
        <w:t>them</w:t>
      </w:r>
      <w:r w:rsidRPr="006D6443">
        <w:rPr>
          <w:rFonts w:ascii="Garamond" w:hAnsi="Garamond"/>
          <w:bCs/>
          <w:color w:val="000000" w:themeColor="text1"/>
          <w:sz w:val="28"/>
        </w:rPr>
        <w:t xml:space="preserve"> or the profession</w:t>
      </w:r>
      <w:r w:rsidRPr="006D6443">
        <w:rPr>
          <w:rFonts w:ascii="Garamond" w:hAnsi="Garamond"/>
          <w:color w:val="000000" w:themeColor="text1"/>
          <w:sz w:val="28"/>
        </w:rPr>
        <w:t>.</w:t>
      </w:r>
    </w:p>
    <w:p w14:paraId="631B531D" w14:textId="77777777" w:rsidR="00F1266D" w:rsidRPr="006D6443" w:rsidRDefault="00F1266D" w:rsidP="00276828">
      <w:pPr>
        <w:spacing w:line="276" w:lineRule="auto"/>
        <w:jc w:val="both"/>
        <w:rPr>
          <w:rFonts w:ascii="Garamond" w:hAnsi="Garamond"/>
          <w:color w:val="000000" w:themeColor="text1"/>
          <w:sz w:val="28"/>
        </w:rPr>
      </w:pPr>
    </w:p>
    <w:p w14:paraId="694DBE2D" w14:textId="7A8F7C2F" w:rsidR="004A535B" w:rsidRPr="008E2816" w:rsidRDefault="004A535B" w:rsidP="00276828">
      <w:pPr>
        <w:pStyle w:val="ListParagraph"/>
        <w:numPr>
          <w:ilvl w:val="0"/>
          <w:numId w:val="4"/>
        </w:numPr>
        <w:spacing w:line="276" w:lineRule="auto"/>
        <w:jc w:val="both"/>
        <w:rPr>
          <w:rFonts w:ascii="Garamond" w:hAnsi="Garamond"/>
          <w:color w:val="000000" w:themeColor="text1"/>
          <w:sz w:val="28"/>
        </w:rPr>
      </w:pPr>
      <w:r w:rsidRPr="008E2816">
        <w:rPr>
          <w:rFonts w:ascii="Garamond" w:hAnsi="Garamond"/>
          <w:bCs/>
          <w:color w:val="000000" w:themeColor="text1"/>
          <w:sz w:val="28"/>
        </w:rPr>
        <w:t>Rule C8</w:t>
      </w:r>
      <w:r w:rsidR="00F1266D">
        <w:rPr>
          <w:rFonts w:ascii="Garamond" w:hAnsi="Garamond"/>
          <w:bCs/>
          <w:color w:val="000000" w:themeColor="text1"/>
          <w:sz w:val="28"/>
        </w:rPr>
        <w:t xml:space="preserve"> of the Bar Standards Board handbook</w:t>
      </w:r>
      <w:r w:rsidR="006751E0" w:rsidRPr="008E2816">
        <w:rPr>
          <w:rFonts w:ascii="Garamond" w:hAnsi="Garamond"/>
          <w:bCs/>
          <w:color w:val="000000" w:themeColor="text1"/>
          <w:sz w:val="28"/>
        </w:rPr>
        <w:t xml:space="preserve"> provides that barristers must </w:t>
      </w:r>
      <w:r w:rsidRPr="008E2816">
        <w:rPr>
          <w:rFonts w:ascii="Garamond" w:hAnsi="Garamond"/>
          <w:bCs/>
          <w:color w:val="000000" w:themeColor="text1"/>
          <w:sz w:val="28"/>
        </w:rPr>
        <w:t xml:space="preserve">not to do anything which could reasonably be seen by the public to undermine </w:t>
      </w:r>
      <w:r w:rsidR="006751E0" w:rsidRPr="008E2816">
        <w:rPr>
          <w:rFonts w:ascii="Garamond" w:hAnsi="Garamond"/>
          <w:bCs/>
          <w:color w:val="000000" w:themeColor="text1"/>
          <w:sz w:val="28"/>
        </w:rPr>
        <w:t>their</w:t>
      </w:r>
      <w:r w:rsidRPr="008E2816">
        <w:rPr>
          <w:rFonts w:ascii="Garamond" w:hAnsi="Garamond"/>
          <w:bCs/>
          <w:color w:val="000000" w:themeColor="text1"/>
          <w:sz w:val="28"/>
        </w:rPr>
        <w:t xml:space="preserve"> honesty</w:t>
      </w:r>
      <w:r w:rsidR="006751E0" w:rsidRPr="008E2816">
        <w:rPr>
          <w:rFonts w:ascii="Garamond" w:hAnsi="Garamond"/>
          <w:bCs/>
          <w:color w:val="000000" w:themeColor="text1"/>
          <w:sz w:val="28"/>
        </w:rPr>
        <w:t xml:space="preserve"> and </w:t>
      </w:r>
      <w:r w:rsidRPr="008E2816">
        <w:rPr>
          <w:rFonts w:ascii="Garamond" w:hAnsi="Garamond"/>
          <w:bCs/>
          <w:color w:val="000000" w:themeColor="text1"/>
          <w:sz w:val="28"/>
        </w:rPr>
        <w:t xml:space="preserve">integrity </w:t>
      </w:r>
      <w:r w:rsidR="00F1266D">
        <w:rPr>
          <w:rFonts w:ascii="Garamond" w:hAnsi="Garamond"/>
          <w:bCs/>
          <w:color w:val="000000" w:themeColor="text1"/>
          <w:sz w:val="28"/>
        </w:rPr>
        <w:t>(</w:t>
      </w:r>
      <w:r w:rsidR="006751E0" w:rsidRPr="008E2816">
        <w:rPr>
          <w:rFonts w:ascii="Garamond" w:hAnsi="Garamond"/>
          <w:bCs/>
          <w:color w:val="000000" w:themeColor="text1"/>
          <w:sz w:val="28"/>
        </w:rPr>
        <w:t>which barristers are required to act with under Core Duty 3</w:t>
      </w:r>
      <w:r w:rsidR="00F1266D">
        <w:rPr>
          <w:rFonts w:ascii="Garamond" w:hAnsi="Garamond"/>
          <w:bCs/>
          <w:color w:val="000000" w:themeColor="text1"/>
          <w:sz w:val="28"/>
        </w:rPr>
        <w:t xml:space="preserve">) </w:t>
      </w:r>
      <w:r w:rsidR="006751E0" w:rsidRPr="008E2816">
        <w:rPr>
          <w:rFonts w:ascii="Garamond" w:hAnsi="Garamond"/>
          <w:bCs/>
          <w:color w:val="000000" w:themeColor="text1"/>
          <w:sz w:val="28"/>
        </w:rPr>
        <w:t xml:space="preserve">or their </w:t>
      </w:r>
      <w:r w:rsidRPr="008E2816">
        <w:rPr>
          <w:rFonts w:ascii="Garamond" w:hAnsi="Garamond"/>
          <w:bCs/>
          <w:color w:val="000000" w:themeColor="text1"/>
          <w:sz w:val="28"/>
        </w:rPr>
        <w:t>independence (</w:t>
      </w:r>
      <w:r w:rsidR="006751E0" w:rsidRPr="008E2816">
        <w:rPr>
          <w:rFonts w:ascii="Garamond" w:hAnsi="Garamond"/>
          <w:bCs/>
          <w:color w:val="000000" w:themeColor="text1"/>
          <w:sz w:val="28"/>
        </w:rPr>
        <w:t xml:space="preserve">which barristers must maintain pursuant to Core </w:t>
      </w:r>
      <w:r w:rsidR="00F1266D">
        <w:rPr>
          <w:rFonts w:ascii="Garamond" w:hAnsi="Garamond"/>
          <w:bCs/>
          <w:color w:val="000000" w:themeColor="text1"/>
          <w:sz w:val="28"/>
        </w:rPr>
        <w:t>D</w:t>
      </w:r>
      <w:r w:rsidR="006751E0" w:rsidRPr="008E2816">
        <w:rPr>
          <w:rFonts w:ascii="Garamond" w:hAnsi="Garamond"/>
          <w:bCs/>
          <w:color w:val="000000" w:themeColor="text1"/>
          <w:sz w:val="28"/>
        </w:rPr>
        <w:t>uty 4</w:t>
      </w:r>
      <w:r w:rsidRPr="008E2816">
        <w:rPr>
          <w:rFonts w:ascii="Garamond" w:hAnsi="Garamond"/>
          <w:bCs/>
          <w:color w:val="000000" w:themeColor="text1"/>
          <w:sz w:val="28"/>
        </w:rPr>
        <w:t>)</w:t>
      </w:r>
      <w:r w:rsidR="006751E0" w:rsidRPr="008E2816">
        <w:rPr>
          <w:rFonts w:ascii="Garamond" w:hAnsi="Garamond"/>
          <w:bCs/>
          <w:color w:val="000000" w:themeColor="text1"/>
          <w:sz w:val="28"/>
        </w:rPr>
        <w:t>.</w:t>
      </w:r>
      <w:r w:rsidRPr="008E2816">
        <w:rPr>
          <w:rFonts w:ascii="Garamond" w:hAnsi="Garamond"/>
          <w:color w:val="000000" w:themeColor="text1"/>
          <w:sz w:val="28"/>
        </w:rPr>
        <w:t xml:space="preserve"> </w:t>
      </w:r>
    </w:p>
    <w:p w14:paraId="747B928F" w14:textId="4E655C44" w:rsidR="004A535B" w:rsidRDefault="004A535B" w:rsidP="00276828">
      <w:pPr>
        <w:spacing w:line="276" w:lineRule="auto"/>
        <w:jc w:val="both"/>
        <w:rPr>
          <w:rFonts w:ascii="Garamond" w:hAnsi="Garamond"/>
          <w:color w:val="000000" w:themeColor="text1"/>
          <w:sz w:val="28"/>
        </w:rPr>
      </w:pPr>
    </w:p>
    <w:p w14:paraId="735B2FA9" w14:textId="2B3A8C9D" w:rsidR="00F1266D" w:rsidRPr="00F1266D" w:rsidRDefault="00A9790E" w:rsidP="00276828">
      <w:pPr>
        <w:pStyle w:val="ListParagraph"/>
        <w:numPr>
          <w:ilvl w:val="0"/>
          <w:numId w:val="4"/>
        </w:numPr>
        <w:spacing w:line="276" w:lineRule="auto"/>
        <w:jc w:val="both"/>
        <w:rPr>
          <w:rFonts w:ascii="Garamond" w:hAnsi="Garamond"/>
          <w:color w:val="000000" w:themeColor="text1"/>
          <w:sz w:val="28"/>
        </w:rPr>
      </w:pPr>
      <w:r>
        <w:rPr>
          <w:rFonts w:ascii="Garamond" w:hAnsi="Garamond"/>
          <w:color w:val="000000" w:themeColor="text1"/>
          <w:sz w:val="28"/>
        </w:rPr>
        <w:t xml:space="preserve">Members are also reminded of </w:t>
      </w:r>
      <w:r w:rsidR="00F1266D">
        <w:rPr>
          <w:rFonts w:ascii="Garamond" w:hAnsi="Garamond"/>
          <w:color w:val="000000" w:themeColor="text1"/>
          <w:sz w:val="28"/>
        </w:rPr>
        <w:t xml:space="preserve">Core Duty 6 </w:t>
      </w:r>
      <w:r>
        <w:rPr>
          <w:rFonts w:ascii="Garamond" w:hAnsi="Garamond"/>
          <w:color w:val="000000" w:themeColor="text1"/>
          <w:sz w:val="28"/>
        </w:rPr>
        <w:t>-</w:t>
      </w:r>
      <w:r w:rsidR="00F1266D">
        <w:rPr>
          <w:rFonts w:ascii="Garamond" w:hAnsi="Garamond"/>
          <w:color w:val="000000" w:themeColor="text1"/>
          <w:sz w:val="28"/>
        </w:rPr>
        <w:t xml:space="preserve"> namely that barrister</w:t>
      </w:r>
      <w:r>
        <w:rPr>
          <w:rFonts w:ascii="Garamond" w:hAnsi="Garamond"/>
          <w:color w:val="000000" w:themeColor="text1"/>
          <w:sz w:val="28"/>
        </w:rPr>
        <w:t>s</w:t>
      </w:r>
      <w:r w:rsidR="00F1266D">
        <w:rPr>
          <w:rFonts w:ascii="Garamond" w:hAnsi="Garamond"/>
          <w:color w:val="000000" w:themeColor="text1"/>
          <w:sz w:val="28"/>
        </w:rPr>
        <w:t xml:space="preserve"> must</w:t>
      </w:r>
      <w:r w:rsidR="00F1266D" w:rsidRPr="00F1266D">
        <w:rPr>
          <w:rFonts w:ascii="Garamond" w:hAnsi="Garamond"/>
          <w:color w:val="000000" w:themeColor="text1"/>
          <w:sz w:val="28"/>
        </w:rPr>
        <w:t xml:space="preserve"> </w:t>
      </w:r>
      <w:r w:rsidR="00F1266D">
        <w:rPr>
          <w:rFonts w:ascii="Garamond" w:hAnsi="Garamond"/>
          <w:bCs/>
          <w:color w:val="000000" w:themeColor="text1"/>
          <w:sz w:val="28"/>
        </w:rPr>
        <w:t xml:space="preserve">keep the affairs of their clients confidential. </w:t>
      </w:r>
    </w:p>
    <w:p w14:paraId="0C4050B9" w14:textId="77777777" w:rsidR="00F1266D" w:rsidRPr="00F1266D" w:rsidRDefault="00F1266D" w:rsidP="00276828">
      <w:pPr>
        <w:pStyle w:val="ListParagraph"/>
        <w:spacing w:line="276" w:lineRule="auto"/>
        <w:rPr>
          <w:rFonts w:ascii="Garamond" w:hAnsi="Garamond"/>
          <w:color w:val="000000" w:themeColor="text1"/>
          <w:sz w:val="28"/>
        </w:rPr>
      </w:pPr>
    </w:p>
    <w:p w14:paraId="7119874B" w14:textId="6FB42BDD" w:rsidR="00F1266D" w:rsidRDefault="00F1266D" w:rsidP="00276828">
      <w:pPr>
        <w:pStyle w:val="ListParagraph"/>
        <w:spacing w:line="276" w:lineRule="auto"/>
        <w:ind w:left="1440" w:hanging="720"/>
        <w:jc w:val="both"/>
        <w:rPr>
          <w:rFonts w:ascii="Garamond" w:hAnsi="Garamond"/>
          <w:color w:val="000000" w:themeColor="text1"/>
          <w:sz w:val="28"/>
        </w:rPr>
      </w:pPr>
      <w:r>
        <w:rPr>
          <w:rFonts w:ascii="Garamond" w:hAnsi="Garamond"/>
          <w:color w:val="000000" w:themeColor="text1"/>
          <w:sz w:val="28"/>
        </w:rPr>
        <w:t>6.1</w:t>
      </w:r>
      <w:r>
        <w:rPr>
          <w:rFonts w:ascii="Garamond" w:hAnsi="Garamond"/>
          <w:color w:val="000000" w:themeColor="text1"/>
          <w:sz w:val="28"/>
        </w:rPr>
        <w:tab/>
      </w:r>
      <w:r w:rsidRPr="00F1266D">
        <w:rPr>
          <w:rFonts w:ascii="Garamond" w:hAnsi="Garamond"/>
          <w:color w:val="000000" w:themeColor="text1"/>
          <w:sz w:val="28"/>
        </w:rPr>
        <w:t>It is</w:t>
      </w:r>
      <w:r>
        <w:rPr>
          <w:rFonts w:ascii="Garamond" w:hAnsi="Garamond"/>
          <w:color w:val="000000" w:themeColor="text1"/>
          <w:sz w:val="28"/>
        </w:rPr>
        <w:t xml:space="preserve"> therefore</w:t>
      </w:r>
      <w:r w:rsidRPr="00F1266D">
        <w:rPr>
          <w:rFonts w:ascii="Garamond" w:hAnsi="Garamond"/>
          <w:color w:val="000000" w:themeColor="text1"/>
          <w:sz w:val="28"/>
        </w:rPr>
        <w:t xml:space="preserve"> inadvisable to send confidential communications to your </w:t>
      </w:r>
      <w:r w:rsidR="00276828">
        <w:rPr>
          <w:rFonts w:ascii="Garamond" w:hAnsi="Garamond"/>
          <w:color w:val="000000" w:themeColor="text1"/>
          <w:sz w:val="28"/>
        </w:rPr>
        <w:t xml:space="preserve">professional or lay </w:t>
      </w:r>
      <w:r w:rsidRPr="00F1266D">
        <w:rPr>
          <w:rFonts w:ascii="Garamond" w:hAnsi="Garamond"/>
          <w:color w:val="000000" w:themeColor="text1"/>
          <w:sz w:val="28"/>
        </w:rPr>
        <w:t xml:space="preserve">client over social media, but </w:t>
      </w:r>
      <w:r>
        <w:rPr>
          <w:rFonts w:ascii="Garamond" w:hAnsi="Garamond"/>
          <w:color w:val="000000" w:themeColor="text1"/>
          <w:sz w:val="28"/>
        </w:rPr>
        <w:t>it is</w:t>
      </w:r>
      <w:r w:rsidRPr="00F1266D">
        <w:rPr>
          <w:rFonts w:ascii="Garamond" w:hAnsi="Garamond"/>
          <w:color w:val="000000" w:themeColor="text1"/>
          <w:sz w:val="28"/>
        </w:rPr>
        <w:t xml:space="preserve"> recognise</w:t>
      </w:r>
      <w:r>
        <w:rPr>
          <w:rFonts w:ascii="Garamond" w:hAnsi="Garamond"/>
          <w:color w:val="000000" w:themeColor="text1"/>
          <w:sz w:val="28"/>
        </w:rPr>
        <w:t>d</w:t>
      </w:r>
      <w:r w:rsidRPr="00F1266D">
        <w:rPr>
          <w:rFonts w:ascii="Garamond" w:hAnsi="Garamond"/>
          <w:color w:val="000000" w:themeColor="text1"/>
          <w:sz w:val="28"/>
        </w:rPr>
        <w:t xml:space="preserve"> </w:t>
      </w:r>
      <w:r>
        <w:rPr>
          <w:rFonts w:ascii="Garamond" w:hAnsi="Garamond"/>
          <w:color w:val="000000" w:themeColor="text1"/>
          <w:sz w:val="28"/>
        </w:rPr>
        <w:t>this</w:t>
      </w:r>
      <w:r w:rsidRPr="00F1266D">
        <w:rPr>
          <w:rFonts w:ascii="Garamond" w:hAnsi="Garamond"/>
          <w:color w:val="000000" w:themeColor="text1"/>
          <w:sz w:val="28"/>
        </w:rPr>
        <w:t xml:space="preserve"> may be appropriate in certain circumstances (e</w:t>
      </w:r>
      <w:r>
        <w:rPr>
          <w:rFonts w:ascii="Garamond" w:hAnsi="Garamond"/>
          <w:color w:val="000000" w:themeColor="text1"/>
          <w:sz w:val="28"/>
        </w:rPr>
        <w:t>.</w:t>
      </w:r>
      <w:r w:rsidRPr="00F1266D">
        <w:rPr>
          <w:rFonts w:ascii="Garamond" w:hAnsi="Garamond"/>
          <w:color w:val="000000" w:themeColor="text1"/>
          <w:sz w:val="28"/>
        </w:rPr>
        <w:t>g</w:t>
      </w:r>
      <w:r>
        <w:rPr>
          <w:rFonts w:ascii="Garamond" w:hAnsi="Garamond"/>
          <w:color w:val="000000" w:themeColor="text1"/>
          <w:sz w:val="28"/>
        </w:rPr>
        <w:t>.</w:t>
      </w:r>
      <w:r w:rsidRPr="00F1266D">
        <w:rPr>
          <w:rFonts w:ascii="Garamond" w:hAnsi="Garamond"/>
          <w:color w:val="000000" w:themeColor="text1"/>
          <w:sz w:val="28"/>
        </w:rPr>
        <w:t xml:space="preserve"> it is necessary for your client’s safety</w:t>
      </w:r>
      <w:r w:rsidR="00276828">
        <w:rPr>
          <w:rFonts w:ascii="Garamond" w:hAnsi="Garamond"/>
          <w:color w:val="000000" w:themeColor="text1"/>
          <w:sz w:val="28"/>
        </w:rPr>
        <w:t>;</w:t>
      </w:r>
      <w:r w:rsidRPr="00F1266D">
        <w:rPr>
          <w:rFonts w:ascii="Garamond" w:hAnsi="Garamond"/>
          <w:color w:val="000000" w:themeColor="text1"/>
          <w:sz w:val="28"/>
        </w:rPr>
        <w:t xml:space="preserve"> there is no other reliable means of contacting them</w:t>
      </w:r>
      <w:r w:rsidR="00A9790E">
        <w:rPr>
          <w:rFonts w:ascii="Garamond" w:hAnsi="Garamond"/>
          <w:color w:val="000000" w:themeColor="text1"/>
          <w:sz w:val="28"/>
        </w:rPr>
        <w:t xml:space="preserve"> or sharing information rapidly</w:t>
      </w:r>
      <w:r w:rsidRPr="00F1266D">
        <w:rPr>
          <w:rFonts w:ascii="Garamond" w:hAnsi="Garamond"/>
          <w:color w:val="000000" w:themeColor="text1"/>
          <w:sz w:val="28"/>
        </w:rPr>
        <w:t xml:space="preserve">). </w:t>
      </w:r>
    </w:p>
    <w:p w14:paraId="66F8C041" w14:textId="77777777" w:rsidR="00F1266D" w:rsidRDefault="00F1266D" w:rsidP="00276828">
      <w:pPr>
        <w:pStyle w:val="ListParagraph"/>
        <w:spacing w:line="276" w:lineRule="auto"/>
        <w:ind w:left="1440" w:hanging="720"/>
        <w:jc w:val="both"/>
        <w:rPr>
          <w:rFonts w:ascii="Garamond" w:hAnsi="Garamond"/>
          <w:color w:val="000000" w:themeColor="text1"/>
          <w:sz w:val="28"/>
        </w:rPr>
      </w:pPr>
    </w:p>
    <w:p w14:paraId="665C9299" w14:textId="0F4B5120" w:rsidR="00F1266D" w:rsidRDefault="00F1266D" w:rsidP="00276828">
      <w:pPr>
        <w:pStyle w:val="ListParagraph"/>
        <w:spacing w:line="276" w:lineRule="auto"/>
        <w:ind w:left="1440" w:hanging="720"/>
        <w:jc w:val="both"/>
        <w:rPr>
          <w:rFonts w:ascii="Garamond" w:hAnsi="Garamond"/>
          <w:color w:val="000000" w:themeColor="text1"/>
          <w:sz w:val="28"/>
        </w:rPr>
      </w:pPr>
      <w:r>
        <w:rPr>
          <w:rFonts w:ascii="Garamond" w:hAnsi="Garamond"/>
          <w:color w:val="000000" w:themeColor="text1"/>
          <w:sz w:val="28"/>
        </w:rPr>
        <w:t>6.2</w:t>
      </w:r>
      <w:r>
        <w:rPr>
          <w:rFonts w:ascii="Garamond" w:hAnsi="Garamond"/>
          <w:color w:val="000000" w:themeColor="text1"/>
          <w:sz w:val="28"/>
        </w:rPr>
        <w:tab/>
        <w:t xml:space="preserve">Chavasse Court Chambers endorses the considerations set out by the Bar Standards Board in that </w:t>
      </w:r>
      <w:r w:rsidR="00276828">
        <w:rPr>
          <w:rFonts w:ascii="Garamond" w:hAnsi="Garamond"/>
          <w:color w:val="000000" w:themeColor="text1"/>
          <w:sz w:val="28"/>
        </w:rPr>
        <w:t>members</w:t>
      </w:r>
      <w:r w:rsidRPr="00F1266D">
        <w:rPr>
          <w:rFonts w:ascii="Garamond" w:hAnsi="Garamond"/>
          <w:color w:val="000000" w:themeColor="text1"/>
          <w:sz w:val="28"/>
        </w:rPr>
        <w:t xml:space="preserve"> should </w:t>
      </w:r>
      <w:r>
        <w:rPr>
          <w:rFonts w:ascii="Garamond" w:hAnsi="Garamond"/>
          <w:color w:val="000000" w:themeColor="text1"/>
          <w:sz w:val="28"/>
        </w:rPr>
        <w:t xml:space="preserve">refrain from using social media to contact your </w:t>
      </w:r>
      <w:r w:rsidR="00276828">
        <w:rPr>
          <w:rFonts w:ascii="Garamond" w:hAnsi="Garamond"/>
          <w:color w:val="000000" w:themeColor="text1"/>
          <w:sz w:val="28"/>
        </w:rPr>
        <w:t xml:space="preserve">lay </w:t>
      </w:r>
      <w:r w:rsidRPr="00F1266D">
        <w:rPr>
          <w:rFonts w:ascii="Garamond" w:hAnsi="Garamond"/>
          <w:color w:val="000000" w:themeColor="text1"/>
          <w:sz w:val="28"/>
        </w:rPr>
        <w:t xml:space="preserve">client </w:t>
      </w:r>
      <w:r>
        <w:rPr>
          <w:rFonts w:ascii="Garamond" w:hAnsi="Garamond"/>
          <w:color w:val="000000" w:themeColor="text1"/>
          <w:sz w:val="28"/>
        </w:rPr>
        <w:t>save where you have their express</w:t>
      </w:r>
      <w:r w:rsidRPr="00F1266D">
        <w:rPr>
          <w:rFonts w:ascii="Garamond" w:hAnsi="Garamond"/>
          <w:color w:val="000000" w:themeColor="text1"/>
          <w:sz w:val="28"/>
        </w:rPr>
        <w:t xml:space="preserve"> agree</w:t>
      </w:r>
      <w:r>
        <w:rPr>
          <w:rFonts w:ascii="Garamond" w:hAnsi="Garamond"/>
          <w:color w:val="000000" w:themeColor="text1"/>
          <w:sz w:val="28"/>
        </w:rPr>
        <w:t>ment</w:t>
      </w:r>
      <w:r w:rsidRPr="00F1266D">
        <w:rPr>
          <w:rFonts w:ascii="Garamond" w:hAnsi="Garamond"/>
          <w:color w:val="000000" w:themeColor="text1"/>
          <w:sz w:val="28"/>
        </w:rPr>
        <w:t xml:space="preserve"> and you are satisfied that </w:t>
      </w:r>
      <w:r>
        <w:rPr>
          <w:rFonts w:ascii="Garamond" w:hAnsi="Garamond"/>
          <w:color w:val="000000" w:themeColor="text1"/>
          <w:sz w:val="28"/>
        </w:rPr>
        <w:t>their</w:t>
      </w:r>
      <w:r w:rsidRPr="00F1266D">
        <w:rPr>
          <w:rFonts w:ascii="Garamond" w:hAnsi="Garamond"/>
          <w:color w:val="000000" w:themeColor="text1"/>
          <w:sz w:val="28"/>
        </w:rPr>
        <w:t xml:space="preserve"> confidentiality will not be at risk. </w:t>
      </w:r>
    </w:p>
    <w:p w14:paraId="6C276202" w14:textId="77777777" w:rsidR="00F1266D" w:rsidRDefault="00F1266D" w:rsidP="00276828">
      <w:pPr>
        <w:pStyle w:val="ListParagraph"/>
        <w:spacing w:line="276" w:lineRule="auto"/>
        <w:ind w:left="1440" w:hanging="720"/>
        <w:jc w:val="both"/>
        <w:rPr>
          <w:rFonts w:ascii="Garamond" w:hAnsi="Garamond"/>
          <w:color w:val="000000" w:themeColor="text1"/>
          <w:sz w:val="28"/>
        </w:rPr>
      </w:pPr>
    </w:p>
    <w:p w14:paraId="23A25C15" w14:textId="65B7AA4A" w:rsidR="00F1266D" w:rsidRPr="00F1266D" w:rsidRDefault="00F1266D" w:rsidP="00276828">
      <w:pPr>
        <w:pStyle w:val="ListParagraph"/>
        <w:spacing w:line="276" w:lineRule="auto"/>
        <w:ind w:left="2160" w:hanging="720"/>
        <w:jc w:val="both"/>
        <w:rPr>
          <w:rFonts w:ascii="Garamond" w:hAnsi="Garamond"/>
          <w:color w:val="000000" w:themeColor="text1"/>
          <w:sz w:val="28"/>
        </w:rPr>
      </w:pPr>
      <w:r>
        <w:rPr>
          <w:rFonts w:ascii="Garamond" w:hAnsi="Garamond"/>
          <w:color w:val="000000" w:themeColor="text1"/>
          <w:sz w:val="28"/>
        </w:rPr>
        <w:t>6.2.1</w:t>
      </w:r>
      <w:r>
        <w:rPr>
          <w:rFonts w:ascii="Garamond" w:hAnsi="Garamond"/>
          <w:color w:val="000000" w:themeColor="text1"/>
          <w:sz w:val="28"/>
        </w:rPr>
        <w:tab/>
      </w:r>
      <w:r w:rsidRPr="00F1266D">
        <w:rPr>
          <w:rFonts w:ascii="Garamond" w:hAnsi="Garamond"/>
          <w:color w:val="000000" w:themeColor="text1"/>
          <w:sz w:val="28"/>
        </w:rPr>
        <w:t xml:space="preserve">If your </w:t>
      </w:r>
      <w:r>
        <w:rPr>
          <w:rFonts w:ascii="Garamond" w:hAnsi="Garamond"/>
          <w:color w:val="000000" w:themeColor="text1"/>
          <w:sz w:val="28"/>
        </w:rPr>
        <w:t xml:space="preserve">lay </w:t>
      </w:r>
      <w:r w:rsidRPr="00F1266D">
        <w:rPr>
          <w:rFonts w:ascii="Garamond" w:hAnsi="Garamond"/>
          <w:color w:val="000000" w:themeColor="text1"/>
          <w:sz w:val="28"/>
        </w:rPr>
        <w:t xml:space="preserve">client does wish to be contacted in this way, </w:t>
      </w:r>
      <w:r w:rsidR="00A9790E">
        <w:rPr>
          <w:rFonts w:ascii="Garamond" w:hAnsi="Garamond"/>
          <w:color w:val="000000" w:themeColor="text1"/>
          <w:sz w:val="28"/>
        </w:rPr>
        <w:t>we encourage members</w:t>
      </w:r>
      <w:r w:rsidRPr="00F1266D">
        <w:rPr>
          <w:rFonts w:ascii="Garamond" w:hAnsi="Garamond"/>
          <w:color w:val="000000" w:themeColor="text1"/>
          <w:sz w:val="28"/>
        </w:rPr>
        <w:t xml:space="preserve"> to consider not only the security of the system</w:t>
      </w:r>
      <w:r w:rsidR="00A9790E">
        <w:rPr>
          <w:rFonts w:ascii="Garamond" w:hAnsi="Garamond"/>
          <w:color w:val="000000" w:themeColor="text1"/>
          <w:sz w:val="28"/>
        </w:rPr>
        <w:t xml:space="preserve"> or app</w:t>
      </w:r>
      <w:r w:rsidRPr="00F1266D">
        <w:rPr>
          <w:rFonts w:ascii="Garamond" w:hAnsi="Garamond"/>
          <w:color w:val="000000" w:themeColor="text1"/>
          <w:sz w:val="28"/>
        </w:rPr>
        <w:t xml:space="preserve"> that </w:t>
      </w:r>
      <w:r w:rsidR="00A9790E">
        <w:rPr>
          <w:rFonts w:ascii="Garamond" w:hAnsi="Garamond"/>
          <w:color w:val="000000" w:themeColor="text1"/>
          <w:sz w:val="28"/>
        </w:rPr>
        <w:t>they</w:t>
      </w:r>
      <w:r w:rsidRPr="00F1266D">
        <w:rPr>
          <w:rFonts w:ascii="Garamond" w:hAnsi="Garamond"/>
          <w:color w:val="000000" w:themeColor="text1"/>
          <w:sz w:val="28"/>
        </w:rPr>
        <w:t xml:space="preserve"> are using (including any relevant settings to ensure that confidentiality is not at risk), but also its privacy policy. Some </w:t>
      </w:r>
      <w:r w:rsidR="00A9790E">
        <w:rPr>
          <w:rFonts w:ascii="Garamond" w:hAnsi="Garamond"/>
          <w:color w:val="000000" w:themeColor="text1"/>
          <w:sz w:val="28"/>
        </w:rPr>
        <w:t>platforms</w:t>
      </w:r>
      <w:r w:rsidRPr="00F1266D">
        <w:rPr>
          <w:rFonts w:ascii="Garamond" w:hAnsi="Garamond"/>
          <w:color w:val="000000" w:themeColor="text1"/>
          <w:sz w:val="28"/>
        </w:rPr>
        <w:t xml:space="preserve"> allow the host to access otherwise private information</w:t>
      </w:r>
      <w:r w:rsidR="00A9790E">
        <w:rPr>
          <w:rFonts w:ascii="Garamond" w:hAnsi="Garamond"/>
          <w:color w:val="000000" w:themeColor="text1"/>
          <w:sz w:val="28"/>
        </w:rPr>
        <w:t>.</w:t>
      </w:r>
      <w:r w:rsidRPr="00F1266D">
        <w:rPr>
          <w:rFonts w:ascii="Garamond" w:hAnsi="Garamond"/>
          <w:color w:val="000000" w:themeColor="text1"/>
          <w:sz w:val="28"/>
        </w:rPr>
        <w:t xml:space="preserve"> </w:t>
      </w:r>
    </w:p>
    <w:p w14:paraId="616054F0" w14:textId="55526B84" w:rsidR="00A9790E" w:rsidRDefault="00A9790E" w:rsidP="00276828">
      <w:pPr>
        <w:spacing w:line="276" w:lineRule="auto"/>
        <w:jc w:val="both"/>
        <w:rPr>
          <w:rFonts w:ascii="Garamond" w:hAnsi="Garamond"/>
          <w:color w:val="000000" w:themeColor="text1"/>
          <w:sz w:val="28"/>
        </w:rPr>
      </w:pPr>
    </w:p>
    <w:p w14:paraId="55F3843D" w14:textId="2B72C81A" w:rsidR="00A9790E" w:rsidRDefault="00A9790E" w:rsidP="00276828">
      <w:pPr>
        <w:pStyle w:val="ListParagraph"/>
        <w:numPr>
          <w:ilvl w:val="0"/>
          <w:numId w:val="4"/>
        </w:numPr>
        <w:spacing w:line="276" w:lineRule="auto"/>
        <w:jc w:val="both"/>
        <w:rPr>
          <w:rFonts w:ascii="Garamond" w:hAnsi="Garamond"/>
          <w:color w:val="000000" w:themeColor="text1"/>
          <w:sz w:val="28"/>
        </w:rPr>
      </w:pPr>
      <w:r>
        <w:rPr>
          <w:rFonts w:ascii="Garamond" w:hAnsi="Garamond"/>
          <w:color w:val="000000" w:themeColor="text1"/>
          <w:sz w:val="28"/>
        </w:rPr>
        <w:lastRenderedPageBreak/>
        <w:t xml:space="preserve">Finally, </w:t>
      </w:r>
      <w:r w:rsidR="006D6443">
        <w:rPr>
          <w:rFonts w:ascii="Garamond" w:hAnsi="Garamond"/>
          <w:color w:val="000000" w:themeColor="text1"/>
          <w:sz w:val="28"/>
        </w:rPr>
        <w:t>members may also wish to have regard</w:t>
      </w:r>
      <w:r>
        <w:rPr>
          <w:rFonts w:ascii="Garamond" w:hAnsi="Garamond"/>
          <w:color w:val="000000" w:themeColor="text1"/>
          <w:sz w:val="28"/>
        </w:rPr>
        <w:t xml:space="preserve"> to less obvious risks such as;</w:t>
      </w:r>
    </w:p>
    <w:p w14:paraId="166DF233" w14:textId="12F15317" w:rsidR="00A9790E" w:rsidRDefault="00A9790E" w:rsidP="00276828">
      <w:pPr>
        <w:pStyle w:val="ListParagraph"/>
        <w:spacing w:line="276" w:lineRule="auto"/>
        <w:jc w:val="both"/>
        <w:rPr>
          <w:rFonts w:ascii="Garamond" w:hAnsi="Garamond"/>
          <w:color w:val="000000" w:themeColor="text1"/>
          <w:sz w:val="28"/>
        </w:rPr>
      </w:pPr>
    </w:p>
    <w:p w14:paraId="0F0B07D5" w14:textId="7A4C26DE" w:rsidR="00A9790E" w:rsidRDefault="006D6443" w:rsidP="00276828">
      <w:pPr>
        <w:pStyle w:val="ListParagraph"/>
        <w:numPr>
          <w:ilvl w:val="1"/>
          <w:numId w:val="4"/>
        </w:numPr>
        <w:spacing w:line="276" w:lineRule="auto"/>
        <w:jc w:val="both"/>
        <w:rPr>
          <w:rFonts w:ascii="Garamond" w:hAnsi="Garamond"/>
          <w:color w:val="000000" w:themeColor="text1"/>
          <w:sz w:val="28"/>
        </w:rPr>
      </w:pPr>
      <w:r>
        <w:rPr>
          <w:rFonts w:ascii="Garamond" w:hAnsi="Garamond"/>
          <w:color w:val="000000" w:themeColor="text1"/>
          <w:sz w:val="28"/>
        </w:rPr>
        <w:t>A</w:t>
      </w:r>
      <w:r w:rsidR="00A9790E" w:rsidRPr="00A9790E">
        <w:rPr>
          <w:rFonts w:ascii="Garamond" w:hAnsi="Garamond"/>
          <w:color w:val="000000" w:themeColor="text1"/>
          <w:sz w:val="28"/>
        </w:rPr>
        <w:t>dvertising the fact that you are in a particular location at a particular time (perhaps via a "geotagged" status update</w:t>
      </w:r>
      <w:r w:rsidR="00A9790E">
        <w:rPr>
          <w:rFonts w:ascii="Garamond" w:hAnsi="Garamond"/>
          <w:color w:val="000000" w:themeColor="text1"/>
          <w:sz w:val="28"/>
        </w:rPr>
        <w:t xml:space="preserve"> </w:t>
      </w:r>
      <w:r w:rsidR="00A9790E" w:rsidRPr="00A9790E">
        <w:rPr>
          <w:rFonts w:ascii="Garamond" w:hAnsi="Garamond"/>
          <w:color w:val="000000" w:themeColor="text1"/>
          <w:sz w:val="28"/>
        </w:rPr>
        <w:t>revealing that you act for a particular client</w:t>
      </w:r>
      <w:r w:rsidR="00A9790E">
        <w:rPr>
          <w:rFonts w:ascii="Garamond" w:hAnsi="Garamond"/>
          <w:color w:val="000000" w:themeColor="text1"/>
          <w:sz w:val="28"/>
        </w:rPr>
        <w:t>);</w:t>
      </w:r>
    </w:p>
    <w:p w14:paraId="1EAC4EEA" w14:textId="190228D6" w:rsidR="00A9790E" w:rsidRDefault="00A9790E" w:rsidP="00276828">
      <w:pPr>
        <w:spacing w:line="276" w:lineRule="auto"/>
        <w:jc w:val="both"/>
        <w:rPr>
          <w:rFonts w:ascii="Garamond" w:hAnsi="Garamond"/>
          <w:color w:val="000000" w:themeColor="text1"/>
          <w:sz w:val="28"/>
        </w:rPr>
      </w:pPr>
    </w:p>
    <w:p w14:paraId="02E55E75" w14:textId="2CB27033" w:rsidR="00A9790E" w:rsidRPr="00A9790E" w:rsidRDefault="00A9790E" w:rsidP="00276828">
      <w:pPr>
        <w:pStyle w:val="ListParagraph"/>
        <w:numPr>
          <w:ilvl w:val="1"/>
          <w:numId w:val="4"/>
        </w:numPr>
        <w:spacing w:line="276" w:lineRule="auto"/>
        <w:jc w:val="both"/>
        <w:rPr>
          <w:rFonts w:ascii="Garamond" w:hAnsi="Garamond"/>
          <w:color w:val="000000" w:themeColor="text1"/>
          <w:sz w:val="28"/>
        </w:rPr>
      </w:pPr>
      <w:r w:rsidRPr="00A9790E">
        <w:rPr>
          <w:rFonts w:ascii="Garamond" w:hAnsi="Garamond"/>
          <w:color w:val="000000" w:themeColor="text1"/>
          <w:sz w:val="28"/>
        </w:rPr>
        <w:t xml:space="preserve">Allowing yourself to </w:t>
      </w:r>
      <w:r>
        <w:rPr>
          <w:rFonts w:ascii="Garamond" w:hAnsi="Garamond"/>
          <w:color w:val="000000" w:themeColor="text1"/>
          <w:sz w:val="28"/>
        </w:rPr>
        <w:t xml:space="preserve">appear </w:t>
      </w:r>
      <w:r w:rsidR="00276828">
        <w:rPr>
          <w:rFonts w:ascii="Garamond" w:hAnsi="Garamond"/>
          <w:color w:val="000000" w:themeColor="text1"/>
          <w:sz w:val="28"/>
        </w:rPr>
        <w:t>on</w:t>
      </w:r>
      <w:r>
        <w:rPr>
          <w:rFonts w:ascii="Garamond" w:hAnsi="Garamond"/>
          <w:color w:val="000000" w:themeColor="text1"/>
          <w:sz w:val="28"/>
        </w:rPr>
        <w:t xml:space="preserve"> social media </w:t>
      </w:r>
      <w:r w:rsidRPr="00A9790E">
        <w:rPr>
          <w:rFonts w:ascii="Garamond" w:hAnsi="Garamond"/>
          <w:color w:val="000000" w:themeColor="text1"/>
          <w:sz w:val="28"/>
        </w:rPr>
        <w:t>at venue</w:t>
      </w:r>
      <w:r>
        <w:rPr>
          <w:rFonts w:ascii="Garamond" w:hAnsi="Garamond"/>
          <w:color w:val="000000" w:themeColor="text1"/>
          <w:sz w:val="28"/>
        </w:rPr>
        <w:t xml:space="preserve">s or </w:t>
      </w:r>
      <w:r w:rsidRPr="00A9790E">
        <w:rPr>
          <w:rFonts w:ascii="Garamond" w:hAnsi="Garamond"/>
          <w:color w:val="000000" w:themeColor="text1"/>
          <w:sz w:val="28"/>
        </w:rPr>
        <w:t>events in the company of professional opponents or clients</w:t>
      </w:r>
      <w:r>
        <w:rPr>
          <w:rFonts w:ascii="Garamond" w:hAnsi="Garamond"/>
          <w:color w:val="000000" w:themeColor="text1"/>
          <w:sz w:val="28"/>
        </w:rPr>
        <w:t xml:space="preserve"> whilst a case is ongoing; or</w:t>
      </w:r>
    </w:p>
    <w:p w14:paraId="5EC9CCB1" w14:textId="77777777" w:rsidR="00A9790E" w:rsidRPr="00A9790E" w:rsidRDefault="00A9790E" w:rsidP="00276828">
      <w:pPr>
        <w:pStyle w:val="ListParagraph"/>
        <w:spacing w:line="276" w:lineRule="auto"/>
        <w:rPr>
          <w:rFonts w:ascii="Garamond" w:hAnsi="Garamond"/>
          <w:color w:val="000000" w:themeColor="text1"/>
          <w:sz w:val="28"/>
        </w:rPr>
      </w:pPr>
    </w:p>
    <w:p w14:paraId="68208EC9" w14:textId="5BF27ABD" w:rsidR="00A9790E" w:rsidRPr="006D6443" w:rsidRDefault="00A9790E" w:rsidP="00276828">
      <w:pPr>
        <w:pStyle w:val="ListParagraph"/>
        <w:numPr>
          <w:ilvl w:val="1"/>
          <w:numId w:val="4"/>
        </w:numPr>
        <w:spacing w:line="276" w:lineRule="auto"/>
        <w:jc w:val="both"/>
        <w:rPr>
          <w:rFonts w:ascii="Garamond" w:hAnsi="Garamond"/>
          <w:color w:val="000000" w:themeColor="text1"/>
          <w:sz w:val="28"/>
        </w:rPr>
      </w:pPr>
      <w:r>
        <w:rPr>
          <w:rFonts w:ascii="Garamond" w:hAnsi="Garamond"/>
          <w:color w:val="000000" w:themeColor="text1"/>
          <w:sz w:val="28"/>
        </w:rPr>
        <w:t xml:space="preserve">Exposing </w:t>
      </w:r>
      <w:r w:rsidR="006D6443">
        <w:rPr>
          <w:rFonts w:ascii="Garamond" w:hAnsi="Garamond"/>
          <w:color w:val="000000" w:themeColor="text1"/>
          <w:sz w:val="28"/>
        </w:rPr>
        <w:t xml:space="preserve">Chavasse Court Chambers or its members and staff </w:t>
      </w:r>
      <w:r w:rsidRPr="006D6443">
        <w:rPr>
          <w:rFonts w:ascii="Garamond" w:hAnsi="Garamond"/>
          <w:color w:val="000000" w:themeColor="text1"/>
          <w:sz w:val="28"/>
        </w:rPr>
        <w:t xml:space="preserve">to the risk of regulatory </w:t>
      </w:r>
      <w:r w:rsidR="006D6443">
        <w:rPr>
          <w:rFonts w:ascii="Garamond" w:hAnsi="Garamond"/>
          <w:color w:val="000000" w:themeColor="text1"/>
          <w:sz w:val="28"/>
        </w:rPr>
        <w:t>contravention or reputational damage</w:t>
      </w:r>
      <w:r w:rsidRPr="006D6443">
        <w:rPr>
          <w:rFonts w:ascii="Garamond" w:hAnsi="Garamond"/>
          <w:color w:val="000000" w:themeColor="text1"/>
          <w:sz w:val="28"/>
        </w:rPr>
        <w:t xml:space="preserve"> </w:t>
      </w:r>
      <w:r w:rsidR="006D6443">
        <w:rPr>
          <w:rFonts w:ascii="Garamond" w:hAnsi="Garamond"/>
          <w:color w:val="000000" w:themeColor="text1"/>
          <w:sz w:val="28"/>
        </w:rPr>
        <w:t>as a result of</w:t>
      </w:r>
      <w:r w:rsidRPr="006D6443">
        <w:rPr>
          <w:rFonts w:ascii="Garamond" w:hAnsi="Garamond"/>
          <w:color w:val="000000" w:themeColor="text1"/>
          <w:sz w:val="28"/>
        </w:rPr>
        <w:t xml:space="preserve"> of content you </w:t>
      </w:r>
      <w:r w:rsidR="006D6443">
        <w:rPr>
          <w:rFonts w:ascii="Garamond" w:hAnsi="Garamond"/>
          <w:color w:val="000000" w:themeColor="text1"/>
          <w:sz w:val="28"/>
        </w:rPr>
        <w:t>capture, share or distribute.</w:t>
      </w:r>
    </w:p>
    <w:p w14:paraId="2F5AD1E2" w14:textId="3EA4E6B2" w:rsidR="00A9790E" w:rsidRDefault="00A9790E" w:rsidP="00276828">
      <w:pPr>
        <w:spacing w:line="276" w:lineRule="auto"/>
        <w:jc w:val="both"/>
        <w:rPr>
          <w:rFonts w:ascii="Garamond" w:hAnsi="Garamond"/>
          <w:color w:val="000000" w:themeColor="text1"/>
          <w:sz w:val="28"/>
        </w:rPr>
      </w:pPr>
    </w:p>
    <w:p w14:paraId="214D4011" w14:textId="517B23D4" w:rsidR="00A9790E" w:rsidRDefault="006D6443" w:rsidP="00276828">
      <w:pPr>
        <w:spacing w:line="276" w:lineRule="auto"/>
        <w:jc w:val="both"/>
        <w:rPr>
          <w:rFonts w:ascii="Garamond" w:hAnsi="Garamond"/>
          <w:color w:val="000000" w:themeColor="text1"/>
          <w:sz w:val="28"/>
        </w:rPr>
      </w:pPr>
      <w:r>
        <w:rPr>
          <w:rFonts w:ascii="Garamond" w:hAnsi="Garamond"/>
          <w:b/>
          <w:color w:val="000000" w:themeColor="text1"/>
          <w:sz w:val="28"/>
        </w:rPr>
        <w:t>Complaints Regarding Social Media</w:t>
      </w:r>
    </w:p>
    <w:p w14:paraId="5A5713BC" w14:textId="599D01D1" w:rsidR="00A9790E" w:rsidRDefault="00A9790E" w:rsidP="00276828">
      <w:pPr>
        <w:spacing w:line="276" w:lineRule="auto"/>
        <w:jc w:val="both"/>
        <w:rPr>
          <w:rFonts w:ascii="Garamond" w:hAnsi="Garamond"/>
          <w:color w:val="000000" w:themeColor="text1"/>
          <w:sz w:val="28"/>
        </w:rPr>
      </w:pPr>
    </w:p>
    <w:p w14:paraId="775B85B1" w14:textId="1DFF0127" w:rsidR="00A9790E" w:rsidRDefault="006D6443" w:rsidP="00276828">
      <w:pPr>
        <w:pStyle w:val="ListParagraph"/>
        <w:numPr>
          <w:ilvl w:val="0"/>
          <w:numId w:val="4"/>
        </w:numPr>
        <w:spacing w:line="276" w:lineRule="auto"/>
        <w:jc w:val="both"/>
        <w:rPr>
          <w:rFonts w:ascii="Garamond" w:hAnsi="Garamond"/>
          <w:color w:val="000000" w:themeColor="text1"/>
          <w:sz w:val="28"/>
        </w:rPr>
      </w:pPr>
      <w:r>
        <w:rPr>
          <w:rFonts w:ascii="Garamond" w:hAnsi="Garamond"/>
          <w:color w:val="000000" w:themeColor="text1"/>
          <w:sz w:val="28"/>
        </w:rPr>
        <w:t>Any concerns or grievances reported to Chambers over an alleged misuse of s</w:t>
      </w:r>
      <w:r w:rsidR="00276828">
        <w:rPr>
          <w:rFonts w:ascii="Garamond" w:hAnsi="Garamond"/>
          <w:color w:val="000000" w:themeColor="text1"/>
          <w:sz w:val="28"/>
        </w:rPr>
        <w:t>ocial media s</w:t>
      </w:r>
      <w:r>
        <w:rPr>
          <w:rFonts w:ascii="Garamond" w:hAnsi="Garamond"/>
          <w:color w:val="000000" w:themeColor="text1"/>
          <w:sz w:val="28"/>
        </w:rPr>
        <w:t xml:space="preserve">hall be dealt with in accordance with Chambers’ complaints procedure and this guidance may be drawn upon in consideration of the same. </w:t>
      </w:r>
    </w:p>
    <w:p w14:paraId="5ADBFDC6" w14:textId="5CF4BE6C" w:rsidR="00276828" w:rsidRDefault="00276828" w:rsidP="00276828">
      <w:pPr>
        <w:spacing w:line="276" w:lineRule="auto"/>
        <w:jc w:val="both"/>
        <w:rPr>
          <w:rFonts w:ascii="Garamond" w:hAnsi="Garamond"/>
          <w:color w:val="000000" w:themeColor="text1"/>
          <w:sz w:val="28"/>
        </w:rPr>
      </w:pPr>
    </w:p>
    <w:p w14:paraId="343A2A59" w14:textId="7FEF1EDF" w:rsidR="00276828" w:rsidRDefault="00276828" w:rsidP="00276828">
      <w:pPr>
        <w:spacing w:line="276" w:lineRule="auto"/>
        <w:jc w:val="both"/>
        <w:rPr>
          <w:rFonts w:ascii="Garamond" w:hAnsi="Garamond"/>
          <w:color w:val="000000" w:themeColor="text1"/>
          <w:sz w:val="28"/>
        </w:rPr>
      </w:pPr>
      <w:r>
        <w:rPr>
          <w:rFonts w:ascii="Garamond" w:hAnsi="Garamond"/>
          <w:b/>
          <w:color w:val="000000" w:themeColor="text1"/>
          <w:sz w:val="28"/>
        </w:rPr>
        <w:t>Existing &amp; Future Guidance</w:t>
      </w:r>
    </w:p>
    <w:p w14:paraId="0C5718E0" w14:textId="77777777" w:rsidR="00276828" w:rsidRPr="00276828" w:rsidRDefault="00276828" w:rsidP="00276828">
      <w:pPr>
        <w:spacing w:line="276" w:lineRule="auto"/>
        <w:jc w:val="both"/>
        <w:rPr>
          <w:rFonts w:ascii="Garamond" w:hAnsi="Garamond"/>
          <w:color w:val="000000" w:themeColor="text1"/>
          <w:sz w:val="28"/>
        </w:rPr>
      </w:pPr>
    </w:p>
    <w:p w14:paraId="1989AA42" w14:textId="7A0C47B7" w:rsidR="00276828" w:rsidRDefault="00276828" w:rsidP="00276828">
      <w:pPr>
        <w:pStyle w:val="ListParagraph"/>
        <w:numPr>
          <w:ilvl w:val="0"/>
          <w:numId w:val="4"/>
        </w:numPr>
        <w:spacing w:line="276" w:lineRule="auto"/>
        <w:jc w:val="both"/>
        <w:rPr>
          <w:rFonts w:ascii="Garamond" w:hAnsi="Garamond"/>
          <w:color w:val="000000" w:themeColor="text1"/>
          <w:sz w:val="28"/>
        </w:rPr>
      </w:pPr>
      <w:r>
        <w:rPr>
          <w:rFonts w:ascii="Garamond" w:hAnsi="Garamond"/>
          <w:color w:val="000000" w:themeColor="text1"/>
          <w:sz w:val="28"/>
        </w:rPr>
        <w:t>All previous guidance in relation to social media at Chavasse Court Chambers is revoked.</w:t>
      </w:r>
    </w:p>
    <w:p w14:paraId="79A3E8A3" w14:textId="2941A60C" w:rsidR="00276828" w:rsidRDefault="00276828" w:rsidP="00276828">
      <w:pPr>
        <w:spacing w:line="276" w:lineRule="auto"/>
        <w:jc w:val="both"/>
        <w:rPr>
          <w:rFonts w:ascii="Garamond" w:hAnsi="Garamond"/>
          <w:color w:val="000000" w:themeColor="text1"/>
          <w:sz w:val="28"/>
        </w:rPr>
      </w:pPr>
    </w:p>
    <w:p w14:paraId="568BE955" w14:textId="7C28A50E" w:rsidR="00276828" w:rsidRPr="00276828" w:rsidRDefault="00276828" w:rsidP="00276828">
      <w:pPr>
        <w:pStyle w:val="ListParagraph"/>
        <w:numPr>
          <w:ilvl w:val="0"/>
          <w:numId w:val="4"/>
        </w:numPr>
        <w:spacing w:line="276" w:lineRule="auto"/>
        <w:jc w:val="both"/>
        <w:rPr>
          <w:rFonts w:ascii="Garamond" w:hAnsi="Garamond"/>
          <w:color w:val="000000" w:themeColor="text1"/>
          <w:sz w:val="28"/>
        </w:rPr>
      </w:pPr>
      <w:r>
        <w:rPr>
          <w:rFonts w:ascii="Garamond" w:hAnsi="Garamond"/>
          <w:color w:val="000000" w:themeColor="text1"/>
          <w:sz w:val="28"/>
        </w:rPr>
        <w:t>The Compliance Officer will from time to time review this document and may make changes in accordance with their duties and in response to future developments.</w:t>
      </w:r>
    </w:p>
    <w:p w14:paraId="4AFF2BC6" w14:textId="5D34FC5F" w:rsidR="006D6443" w:rsidRDefault="006D6443" w:rsidP="006D6443">
      <w:pPr>
        <w:jc w:val="both"/>
        <w:rPr>
          <w:rFonts w:ascii="Garamond" w:hAnsi="Garamond"/>
          <w:color w:val="000000" w:themeColor="text1"/>
          <w:sz w:val="28"/>
        </w:rPr>
      </w:pPr>
    </w:p>
    <w:p w14:paraId="54C2AEDD" w14:textId="77777777" w:rsidR="006D6443" w:rsidRPr="006D6443" w:rsidRDefault="006D6443" w:rsidP="006D6443">
      <w:pPr>
        <w:jc w:val="both"/>
        <w:rPr>
          <w:rFonts w:ascii="Garamond" w:hAnsi="Garamond"/>
          <w:color w:val="000000" w:themeColor="text1"/>
          <w:sz w:val="28"/>
        </w:rPr>
      </w:pPr>
    </w:p>
    <w:p w14:paraId="13563595" w14:textId="6D524B13" w:rsidR="00A9790E" w:rsidRDefault="00A9790E" w:rsidP="00A9790E">
      <w:pPr>
        <w:jc w:val="both"/>
        <w:rPr>
          <w:rFonts w:ascii="Garamond" w:hAnsi="Garamond"/>
          <w:color w:val="000000" w:themeColor="text1"/>
          <w:sz w:val="28"/>
        </w:rPr>
      </w:pPr>
    </w:p>
    <w:p w14:paraId="09170FB7" w14:textId="49F6C0C4" w:rsidR="00A9790E" w:rsidRDefault="00276828" w:rsidP="00A9790E">
      <w:pPr>
        <w:jc w:val="right"/>
        <w:rPr>
          <w:rFonts w:ascii="Garamond" w:hAnsi="Garamond"/>
          <w:b/>
          <w:color w:val="000000" w:themeColor="text1"/>
          <w:sz w:val="28"/>
        </w:rPr>
      </w:pPr>
      <w:r>
        <w:rPr>
          <w:rFonts w:ascii="Garamond" w:hAnsi="Garamond"/>
          <w:b/>
          <w:color w:val="000000" w:themeColor="text1"/>
          <w:sz w:val="28"/>
        </w:rPr>
        <w:t>The</w:t>
      </w:r>
      <w:r w:rsidR="00A9790E">
        <w:rPr>
          <w:rFonts w:ascii="Garamond" w:hAnsi="Garamond"/>
          <w:b/>
          <w:color w:val="000000" w:themeColor="text1"/>
          <w:sz w:val="28"/>
        </w:rPr>
        <w:t xml:space="preserve"> Compliance</w:t>
      </w:r>
      <w:r>
        <w:rPr>
          <w:rFonts w:ascii="Garamond" w:hAnsi="Garamond"/>
          <w:b/>
          <w:color w:val="000000" w:themeColor="text1"/>
          <w:sz w:val="28"/>
        </w:rPr>
        <w:t xml:space="preserve"> Officer</w:t>
      </w:r>
    </w:p>
    <w:p w14:paraId="2A8F94D1" w14:textId="406AAAA2" w:rsidR="00A9790E" w:rsidRDefault="00A9790E" w:rsidP="00A9790E">
      <w:pPr>
        <w:jc w:val="right"/>
        <w:rPr>
          <w:rFonts w:ascii="Garamond" w:hAnsi="Garamond"/>
          <w:b/>
          <w:color w:val="000000" w:themeColor="text1"/>
          <w:sz w:val="28"/>
        </w:rPr>
      </w:pPr>
      <w:r>
        <w:rPr>
          <w:rFonts w:ascii="Garamond" w:hAnsi="Garamond"/>
          <w:b/>
          <w:color w:val="000000" w:themeColor="text1"/>
          <w:sz w:val="28"/>
        </w:rPr>
        <w:t>Chavasse Court Chambers</w:t>
      </w:r>
    </w:p>
    <w:p w14:paraId="5720D2E1" w14:textId="2146ED43" w:rsidR="00A9790E" w:rsidRDefault="00A9790E" w:rsidP="00A9790E">
      <w:pPr>
        <w:jc w:val="right"/>
        <w:rPr>
          <w:rFonts w:ascii="Garamond" w:hAnsi="Garamond"/>
          <w:b/>
          <w:color w:val="000000" w:themeColor="text1"/>
          <w:sz w:val="28"/>
        </w:rPr>
      </w:pPr>
    </w:p>
    <w:p w14:paraId="26985BC6" w14:textId="77777777" w:rsidR="00812F98" w:rsidRPr="006D04C2" w:rsidRDefault="00812F98" w:rsidP="00812F98">
      <w:pPr>
        <w:ind w:left="6840"/>
        <w:jc w:val="center"/>
        <w:rPr>
          <w:rFonts w:ascii="Garamond" w:hAnsi="Garamond"/>
          <w:color w:val="000000" w:themeColor="text1"/>
        </w:rPr>
      </w:pPr>
      <w:r>
        <w:rPr>
          <w:rFonts w:ascii="Garamond" w:hAnsi="Garamond"/>
          <w:color w:val="000000" w:themeColor="text1"/>
        </w:rPr>
        <w:t xml:space="preserve">Revised </w:t>
      </w:r>
      <w:r w:rsidRPr="006D04C2">
        <w:rPr>
          <w:rFonts w:ascii="Garamond" w:hAnsi="Garamond"/>
          <w:color w:val="000000" w:themeColor="text1"/>
        </w:rPr>
        <w:t>March 2023</w:t>
      </w:r>
    </w:p>
    <w:p w14:paraId="4F0D548C" w14:textId="5E8EE8F4" w:rsidR="00A9790E" w:rsidRPr="00A9790E" w:rsidRDefault="00A9790E" w:rsidP="00A9790E">
      <w:pPr>
        <w:pStyle w:val="ListParagraph"/>
        <w:jc w:val="both"/>
        <w:rPr>
          <w:rFonts w:ascii="Garamond" w:hAnsi="Garamond"/>
          <w:color w:val="000000" w:themeColor="text1"/>
          <w:sz w:val="28"/>
        </w:rPr>
      </w:pPr>
    </w:p>
    <w:sectPr w:rsidR="00A9790E" w:rsidRPr="00A9790E" w:rsidSect="00791B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699"/>
    <w:multiLevelType w:val="multilevel"/>
    <w:tmpl w:val="D6A87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46646"/>
    <w:multiLevelType w:val="multilevel"/>
    <w:tmpl w:val="A880E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2681C"/>
    <w:multiLevelType w:val="hybridMultilevel"/>
    <w:tmpl w:val="156E62E0"/>
    <w:lvl w:ilvl="0" w:tplc="D49043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3DD3"/>
    <w:multiLevelType w:val="multilevel"/>
    <w:tmpl w:val="F98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C5D7F"/>
    <w:multiLevelType w:val="multilevel"/>
    <w:tmpl w:val="1F1E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717BF"/>
    <w:multiLevelType w:val="hybridMultilevel"/>
    <w:tmpl w:val="F8848FAA"/>
    <w:lvl w:ilvl="0" w:tplc="5B0EC3B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361D6"/>
    <w:multiLevelType w:val="multilevel"/>
    <w:tmpl w:val="3A1A67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6BE44615"/>
    <w:multiLevelType w:val="hybridMultilevel"/>
    <w:tmpl w:val="396E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01026"/>
    <w:multiLevelType w:val="multilevel"/>
    <w:tmpl w:val="77184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BD5285"/>
    <w:multiLevelType w:val="hybridMultilevel"/>
    <w:tmpl w:val="189E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88526">
    <w:abstractNumId w:val="7"/>
  </w:num>
  <w:num w:numId="2" w16cid:durableId="214583705">
    <w:abstractNumId w:val="9"/>
  </w:num>
  <w:num w:numId="3" w16cid:durableId="307171819">
    <w:abstractNumId w:val="2"/>
  </w:num>
  <w:num w:numId="4" w16cid:durableId="383676445">
    <w:abstractNumId w:val="6"/>
  </w:num>
  <w:num w:numId="5" w16cid:durableId="1609700290">
    <w:abstractNumId w:val="5"/>
  </w:num>
  <w:num w:numId="6" w16cid:durableId="328606182">
    <w:abstractNumId w:val="4"/>
  </w:num>
  <w:num w:numId="7" w16cid:durableId="1250039129">
    <w:abstractNumId w:val="3"/>
  </w:num>
  <w:num w:numId="8" w16cid:durableId="865557417">
    <w:abstractNumId w:val="0"/>
  </w:num>
  <w:num w:numId="9" w16cid:durableId="71630869">
    <w:abstractNumId w:val="1"/>
  </w:num>
  <w:num w:numId="10" w16cid:durableId="510801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2"/>
    <w:rsid w:val="000D2D5E"/>
    <w:rsid w:val="00276828"/>
    <w:rsid w:val="004A535B"/>
    <w:rsid w:val="006751E0"/>
    <w:rsid w:val="006D04C2"/>
    <w:rsid w:val="006D6443"/>
    <w:rsid w:val="00791B28"/>
    <w:rsid w:val="00812F98"/>
    <w:rsid w:val="008E2816"/>
    <w:rsid w:val="00A9790E"/>
    <w:rsid w:val="00BC6FE9"/>
    <w:rsid w:val="00E63FE2"/>
    <w:rsid w:val="00F1266D"/>
    <w:rsid w:val="00F77D5F"/>
    <w:rsid w:val="00FE3A9F"/>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43075F"/>
  <w15:chartTrackingRefBased/>
  <w15:docId w15:val="{6468694C-A8EB-E641-A70B-33BCBDDD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C2"/>
    <w:pPr>
      <w:ind w:left="720"/>
      <w:contextualSpacing/>
    </w:pPr>
  </w:style>
  <w:style w:type="paragraph" w:styleId="NormalWeb">
    <w:name w:val="Normal (Web)"/>
    <w:basedOn w:val="Normal"/>
    <w:uiPriority w:val="99"/>
    <w:semiHidden/>
    <w:unhideWhenUsed/>
    <w:rsid w:val="008E28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49319">
      <w:bodyDiv w:val="1"/>
      <w:marLeft w:val="0"/>
      <w:marRight w:val="0"/>
      <w:marTop w:val="0"/>
      <w:marBottom w:val="0"/>
      <w:divBdr>
        <w:top w:val="none" w:sz="0" w:space="0" w:color="auto"/>
        <w:left w:val="none" w:sz="0" w:space="0" w:color="auto"/>
        <w:bottom w:val="none" w:sz="0" w:space="0" w:color="auto"/>
        <w:right w:val="none" w:sz="0" w:space="0" w:color="auto"/>
      </w:divBdr>
      <w:divsChild>
        <w:div w:id="1622568769">
          <w:marLeft w:val="0"/>
          <w:marRight w:val="0"/>
          <w:marTop w:val="0"/>
          <w:marBottom w:val="0"/>
          <w:divBdr>
            <w:top w:val="none" w:sz="0" w:space="0" w:color="auto"/>
            <w:left w:val="none" w:sz="0" w:space="0" w:color="auto"/>
            <w:bottom w:val="none" w:sz="0" w:space="0" w:color="auto"/>
            <w:right w:val="none" w:sz="0" w:space="0" w:color="auto"/>
          </w:divBdr>
          <w:divsChild>
            <w:div w:id="2055687713">
              <w:marLeft w:val="0"/>
              <w:marRight w:val="0"/>
              <w:marTop w:val="0"/>
              <w:marBottom w:val="0"/>
              <w:divBdr>
                <w:top w:val="none" w:sz="0" w:space="0" w:color="auto"/>
                <w:left w:val="none" w:sz="0" w:space="0" w:color="auto"/>
                <w:bottom w:val="none" w:sz="0" w:space="0" w:color="auto"/>
                <w:right w:val="none" w:sz="0" w:space="0" w:color="auto"/>
              </w:divBdr>
              <w:divsChild>
                <w:div w:id="10144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3046">
      <w:bodyDiv w:val="1"/>
      <w:marLeft w:val="0"/>
      <w:marRight w:val="0"/>
      <w:marTop w:val="0"/>
      <w:marBottom w:val="0"/>
      <w:divBdr>
        <w:top w:val="none" w:sz="0" w:space="0" w:color="auto"/>
        <w:left w:val="none" w:sz="0" w:space="0" w:color="auto"/>
        <w:bottom w:val="none" w:sz="0" w:space="0" w:color="auto"/>
        <w:right w:val="none" w:sz="0" w:space="0" w:color="auto"/>
      </w:divBdr>
      <w:divsChild>
        <w:div w:id="184828140">
          <w:marLeft w:val="0"/>
          <w:marRight w:val="0"/>
          <w:marTop w:val="0"/>
          <w:marBottom w:val="0"/>
          <w:divBdr>
            <w:top w:val="none" w:sz="0" w:space="0" w:color="auto"/>
            <w:left w:val="none" w:sz="0" w:space="0" w:color="auto"/>
            <w:bottom w:val="none" w:sz="0" w:space="0" w:color="auto"/>
            <w:right w:val="none" w:sz="0" w:space="0" w:color="auto"/>
          </w:divBdr>
          <w:divsChild>
            <w:div w:id="1206261702">
              <w:marLeft w:val="0"/>
              <w:marRight w:val="0"/>
              <w:marTop w:val="0"/>
              <w:marBottom w:val="0"/>
              <w:divBdr>
                <w:top w:val="none" w:sz="0" w:space="0" w:color="auto"/>
                <w:left w:val="none" w:sz="0" w:space="0" w:color="auto"/>
                <w:bottom w:val="none" w:sz="0" w:space="0" w:color="auto"/>
                <w:right w:val="none" w:sz="0" w:space="0" w:color="auto"/>
              </w:divBdr>
              <w:divsChild>
                <w:div w:id="2885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1361">
      <w:bodyDiv w:val="1"/>
      <w:marLeft w:val="0"/>
      <w:marRight w:val="0"/>
      <w:marTop w:val="0"/>
      <w:marBottom w:val="0"/>
      <w:divBdr>
        <w:top w:val="none" w:sz="0" w:space="0" w:color="auto"/>
        <w:left w:val="none" w:sz="0" w:space="0" w:color="auto"/>
        <w:bottom w:val="none" w:sz="0" w:space="0" w:color="auto"/>
        <w:right w:val="none" w:sz="0" w:space="0" w:color="auto"/>
      </w:divBdr>
      <w:divsChild>
        <w:div w:id="697387830">
          <w:marLeft w:val="0"/>
          <w:marRight w:val="0"/>
          <w:marTop w:val="0"/>
          <w:marBottom w:val="0"/>
          <w:divBdr>
            <w:top w:val="none" w:sz="0" w:space="0" w:color="auto"/>
            <w:left w:val="none" w:sz="0" w:space="0" w:color="auto"/>
            <w:bottom w:val="none" w:sz="0" w:space="0" w:color="auto"/>
            <w:right w:val="none" w:sz="0" w:space="0" w:color="auto"/>
          </w:divBdr>
          <w:divsChild>
            <w:div w:id="773673834">
              <w:marLeft w:val="0"/>
              <w:marRight w:val="0"/>
              <w:marTop w:val="0"/>
              <w:marBottom w:val="0"/>
              <w:divBdr>
                <w:top w:val="none" w:sz="0" w:space="0" w:color="auto"/>
                <w:left w:val="none" w:sz="0" w:space="0" w:color="auto"/>
                <w:bottom w:val="none" w:sz="0" w:space="0" w:color="auto"/>
                <w:right w:val="none" w:sz="0" w:space="0" w:color="auto"/>
              </w:divBdr>
              <w:divsChild>
                <w:div w:id="17397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99">
      <w:bodyDiv w:val="1"/>
      <w:marLeft w:val="0"/>
      <w:marRight w:val="0"/>
      <w:marTop w:val="0"/>
      <w:marBottom w:val="0"/>
      <w:divBdr>
        <w:top w:val="none" w:sz="0" w:space="0" w:color="auto"/>
        <w:left w:val="none" w:sz="0" w:space="0" w:color="auto"/>
        <w:bottom w:val="none" w:sz="0" w:space="0" w:color="auto"/>
        <w:right w:val="none" w:sz="0" w:space="0" w:color="auto"/>
      </w:divBdr>
      <w:divsChild>
        <w:div w:id="1731224015">
          <w:marLeft w:val="0"/>
          <w:marRight w:val="0"/>
          <w:marTop w:val="0"/>
          <w:marBottom w:val="0"/>
          <w:divBdr>
            <w:top w:val="none" w:sz="0" w:space="0" w:color="auto"/>
            <w:left w:val="none" w:sz="0" w:space="0" w:color="auto"/>
            <w:bottom w:val="none" w:sz="0" w:space="0" w:color="auto"/>
            <w:right w:val="none" w:sz="0" w:space="0" w:color="auto"/>
          </w:divBdr>
          <w:divsChild>
            <w:div w:id="1101798781">
              <w:marLeft w:val="0"/>
              <w:marRight w:val="0"/>
              <w:marTop w:val="0"/>
              <w:marBottom w:val="0"/>
              <w:divBdr>
                <w:top w:val="none" w:sz="0" w:space="0" w:color="auto"/>
                <w:left w:val="none" w:sz="0" w:space="0" w:color="auto"/>
                <w:bottom w:val="none" w:sz="0" w:space="0" w:color="auto"/>
                <w:right w:val="none" w:sz="0" w:space="0" w:color="auto"/>
              </w:divBdr>
              <w:divsChild>
                <w:div w:id="133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5681">
      <w:bodyDiv w:val="1"/>
      <w:marLeft w:val="0"/>
      <w:marRight w:val="0"/>
      <w:marTop w:val="0"/>
      <w:marBottom w:val="0"/>
      <w:divBdr>
        <w:top w:val="none" w:sz="0" w:space="0" w:color="auto"/>
        <w:left w:val="none" w:sz="0" w:space="0" w:color="auto"/>
        <w:bottom w:val="none" w:sz="0" w:space="0" w:color="auto"/>
        <w:right w:val="none" w:sz="0" w:space="0" w:color="auto"/>
      </w:divBdr>
      <w:divsChild>
        <w:div w:id="1757938097">
          <w:marLeft w:val="0"/>
          <w:marRight w:val="0"/>
          <w:marTop w:val="0"/>
          <w:marBottom w:val="0"/>
          <w:divBdr>
            <w:top w:val="none" w:sz="0" w:space="0" w:color="auto"/>
            <w:left w:val="none" w:sz="0" w:space="0" w:color="auto"/>
            <w:bottom w:val="none" w:sz="0" w:space="0" w:color="auto"/>
            <w:right w:val="none" w:sz="0" w:space="0" w:color="auto"/>
          </w:divBdr>
          <w:divsChild>
            <w:div w:id="287854677">
              <w:marLeft w:val="0"/>
              <w:marRight w:val="0"/>
              <w:marTop w:val="0"/>
              <w:marBottom w:val="0"/>
              <w:divBdr>
                <w:top w:val="none" w:sz="0" w:space="0" w:color="auto"/>
                <w:left w:val="none" w:sz="0" w:space="0" w:color="auto"/>
                <w:bottom w:val="none" w:sz="0" w:space="0" w:color="auto"/>
                <w:right w:val="none" w:sz="0" w:space="0" w:color="auto"/>
              </w:divBdr>
              <w:divsChild>
                <w:div w:id="18154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Saddington 2013 (N0499062)</dc:creator>
  <cp:keywords/>
  <dc:description/>
  <cp:lastModifiedBy>CARMEL Wilde</cp:lastModifiedBy>
  <cp:revision>2</cp:revision>
  <dcterms:created xsi:type="dcterms:W3CDTF">2023-03-31T17:10:00Z</dcterms:created>
  <dcterms:modified xsi:type="dcterms:W3CDTF">2023-03-31T17:10:00Z</dcterms:modified>
</cp:coreProperties>
</file>